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2C" w:rsidRPr="00D373B9" w:rsidRDefault="00F5462C" w:rsidP="00F5462C">
      <w:pPr>
        <w:jc w:val="center"/>
        <w:rPr>
          <w:b/>
        </w:rPr>
      </w:pPr>
      <w:r w:rsidRPr="00D373B9">
        <w:rPr>
          <w:b/>
        </w:rPr>
        <w:t>ТОМСКАЯ ОБЛАСТЬ</w:t>
      </w:r>
    </w:p>
    <w:p w:rsidR="00F5462C" w:rsidRPr="00D373B9" w:rsidRDefault="00F5462C" w:rsidP="00F5462C">
      <w:pPr>
        <w:jc w:val="center"/>
        <w:rPr>
          <w:b/>
        </w:rPr>
      </w:pPr>
      <w:r w:rsidRPr="00D373B9">
        <w:rPr>
          <w:b/>
        </w:rPr>
        <w:t>ТОМСКИЙ РАЙОН</w:t>
      </w:r>
    </w:p>
    <w:p w:rsidR="00F5462C" w:rsidRPr="00D373B9" w:rsidRDefault="00F5462C" w:rsidP="00F5462C">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F5462C" w:rsidRDefault="00270AC4" w:rsidP="00F5462C">
      <w:pPr>
        <w:jc w:val="center"/>
      </w:pPr>
      <w:r>
        <w:rPr>
          <w:noProof/>
        </w:rPr>
        <w:pict>
          <v:line id="_x0000_s1026" style="position:absolute;left:0;text-align:left;z-index:251655680" from="0,15.65pt" to="528pt,15.65pt" strokeweight="6pt">
            <v:stroke linestyle="thickBetweenThin"/>
          </v:line>
        </w:pict>
      </w:r>
    </w:p>
    <w:p w:rsidR="00F5462C" w:rsidRDefault="00F5462C" w:rsidP="00F5462C">
      <w:pPr>
        <w:jc w:val="center"/>
      </w:pPr>
    </w:p>
    <w:p w:rsidR="00F5462C" w:rsidRPr="003959F2" w:rsidRDefault="00F5462C" w:rsidP="00F5462C">
      <w:pPr>
        <w:jc w:val="center"/>
        <w:rPr>
          <w:rFonts w:ascii="Arial Black" w:hAnsi="Arial Black"/>
          <w:sz w:val="48"/>
          <w:szCs w:val="48"/>
        </w:rPr>
      </w:pPr>
      <w:r w:rsidRPr="003959F2">
        <w:rPr>
          <w:rFonts w:ascii="Arial Black" w:hAnsi="Arial Black"/>
          <w:sz w:val="48"/>
          <w:szCs w:val="48"/>
        </w:rPr>
        <w:t>ИНФОРМАЦИОННЫЙ БЮЛЛЕТЕНЬ</w:t>
      </w:r>
    </w:p>
    <w:p w:rsidR="00F5462C" w:rsidRDefault="00F5462C" w:rsidP="00F5462C">
      <w:pPr>
        <w:jc w:val="center"/>
      </w:pPr>
      <w:r>
        <w:t>Периодическое официальное печатное издание, предназначенное для опубликования</w:t>
      </w:r>
    </w:p>
    <w:p w:rsidR="00F5462C" w:rsidRDefault="00F5462C" w:rsidP="00F5462C">
      <w:pPr>
        <w:jc w:val="center"/>
      </w:pPr>
      <w:r>
        <w:t xml:space="preserve">правовых актов органов местного самоуправления Новорождественского сельского поселения </w:t>
      </w:r>
    </w:p>
    <w:p w:rsidR="00F5462C" w:rsidRDefault="00F5462C" w:rsidP="00F5462C">
      <w:pPr>
        <w:jc w:val="center"/>
      </w:pPr>
      <w:r>
        <w:t>и иной официальной информации</w:t>
      </w:r>
    </w:p>
    <w:p w:rsidR="00F5462C" w:rsidRDefault="00F5462C" w:rsidP="00F5462C">
      <w:pPr>
        <w:tabs>
          <w:tab w:val="center" w:pos="4677"/>
          <w:tab w:val="left" w:pos="5856"/>
        </w:tabs>
      </w:pPr>
      <w:r>
        <w:tab/>
      </w:r>
      <w:r w:rsidR="00270AC4">
        <w:rPr>
          <w:noProof/>
        </w:rPr>
        <w:pict>
          <v:line id="_x0000_s1027" style="position:absolute;z-index:251656704;mso-position-horizontal-relative:text;mso-position-vertical-relative:text" from="0,10.6pt" to="528pt,10.6pt" strokeweight="6pt">
            <v:stroke linestyle="thickBetweenThin"/>
          </v:line>
        </w:pict>
      </w:r>
      <w:r>
        <w:tab/>
      </w:r>
    </w:p>
    <w:p w:rsidR="00F5462C" w:rsidRDefault="00270AC4" w:rsidP="00F5462C">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67.35pt;margin-top:12.45pt;width:114.6pt;height:16.3pt;z-index:251657728" stroked="f">
            <v:textbox style="mso-next-textbox:#_x0000_s1028" inset="0,0,0,0">
              <w:txbxContent>
                <w:p w:rsidR="00F5462C" w:rsidRDefault="00494BB7" w:rsidP="00F5462C">
                  <w:r>
                    <w:t xml:space="preserve">     «</w:t>
                  </w:r>
                  <w:r w:rsidR="005A1342">
                    <w:t>19</w:t>
                  </w:r>
                  <w:r>
                    <w:t xml:space="preserve">» </w:t>
                  </w:r>
                  <w:r w:rsidR="005A1342">
                    <w:t>августа</w:t>
                  </w:r>
                  <w:r w:rsidR="00F5462C">
                    <w:t xml:space="preserve">  2019 г.</w:t>
                  </w:r>
                </w:p>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txbxContent>
            </v:textbox>
          </v:shape>
        </w:pict>
      </w:r>
    </w:p>
    <w:p w:rsidR="00F5462C" w:rsidRDefault="00270AC4" w:rsidP="00F5462C">
      <w:r>
        <w:rPr>
          <w:noProof/>
        </w:rPr>
        <w:pict>
          <v:line id="_x0000_s1029" style="position:absolute;z-index:251658752" from="-6pt,594.25pt" to="522pt,594.25pt" strokeweight="1pt"/>
        </w:pict>
      </w:r>
      <w:r>
        <w:rPr>
          <w:noProof/>
        </w:rPr>
        <w:pict>
          <v:line id="_x0000_s1030" style="position:absolute;z-index:251659776" from="414pt,13.1pt" to="486pt,13.1pt"/>
        </w:pict>
      </w:r>
      <w:r w:rsidR="00F5462C">
        <w:t xml:space="preserve">Издается с </w:t>
      </w:r>
      <w:smartTag w:uri="urn:schemas-microsoft-com:office:smarttags" w:element="time">
        <w:smartTagPr>
          <w:attr w:name="Minute" w:val="11"/>
          <w:attr w:name="Hour" w:val="07"/>
        </w:smartTagPr>
        <w:r w:rsidR="00F5462C">
          <w:t>07.11.</w:t>
        </w:r>
      </w:smartTag>
      <w:r w:rsidR="00F5462C">
        <w:t xml:space="preserve"> </w:t>
      </w:r>
      <w:smartTag w:uri="urn:schemas-microsoft-com:office:smarttags" w:element="metricconverter">
        <w:smartTagPr>
          <w:attr w:name="ProductID" w:val="2005 г"/>
        </w:smartTagPr>
        <w:r w:rsidR="00F5462C">
          <w:t>2005 г</w:t>
        </w:r>
      </w:smartTag>
      <w:r w:rsidR="00F5462C">
        <w:t>.</w:t>
      </w:r>
      <w:r w:rsidR="00F5462C">
        <w:tab/>
      </w:r>
    </w:p>
    <w:p w:rsidR="00F5462C" w:rsidRDefault="00F5462C" w:rsidP="00F5462C"/>
    <w:p w:rsidR="00770E71" w:rsidRDefault="00B04E56" w:rsidP="00B04E56">
      <w:pPr>
        <w:tabs>
          <w:tab w:val="center" w:pos="4677"/>
          <w:tab w:val="left" w:pos="5892"/>
        </w:tabs>
        <w:rPr>
          <w:sz w:val="44"/>
          <w:szCs w:val="44"/>
        </w:rPr>
      </w:pPr>
      <w:r>
        <w:rPr>
          <w:sz w:val="44"/>
          <w:szCs w:val="44"/>
        </w:rPr>
        <w:tab/>
      </w:r>
      <w:r w:rsidR="00494BB7">
        <w:rPr>
          <w:sz w:val="44"/>
          <w:szCs w:val="44"/>
        </w:rPr>
        <w:t xml:space="preserve">№ </w:t>
      </w:r>
      <w:r w:rsidR="004D4888">
        <w:rPr>
          <w:sz w:val="44"/>
          <w:szCs w:val="44"/>
        </w:rPr>
        <w:t>6</w:t>
      </w:r>
      <w:r w:rsidR="008C2B9F">
        <w:rPr>
          <w:sz w:val="44"/>
          <w:szCs w:val="44"/>
        </w:rPr>
        <w:t>5</w:t>
      </w:r>
    </w:p>
    <w:p w:rsidR="00770E71" w:rsidRDefault="00770E71" w:rsidP="00770E71">
      <w:pPr>
        <w:pStyle w:val="a7"/>
        <w:jc w:val="center"/>
        <w:rPr>
          <w:szCs w:val="24"/>
        </w:rPr>
      </w:pPr>
      <w:r>
        <w:rPr>
          <w:sz w:val="44"/>
          <w:szCs w:val="44"/>
        </w:rPr>
        <w:t xml:space="preserve">    </w:t>
      </w:r>
      <w:r>
        <w:rPr>
          <w:szCs w:val="24"/>
        </w:rPr>
        <w:t>МУНИЦИПАЛЬНОЕ ОБРАЗОВАНИЕ</w:t>
      </w:r>
      <w:r>
        <w:rPr>
          <w:szCs w:val="24"/>
        </w:rPr>
        <w:br/>
        <w:t>«НОВОРОЖДЕСТВЕНСКОЕ СЕЛЬСКОЕ ПОСЕЛЕНИЕ»</w:t>
      </w:r>
    </w:p>
    <w:p w:rsidR="00770E71" w:rsidRDefault="00770E71" w:rsidP="00770E71">
      <w:pPr>
        <w:pStyle w:val="a9"/>
        <w:jc w:val="center"/>
        <w:rPr>
          <w:sz w:val="24"/>
          <w:szCs w:val="24"/>
        </w:rPr>
      </w:pPr>
      <w:r>
        <w:rPr>
          <w:sz w:val="24"/>
          <w:szCs w:val="24"/>
        </w:rPr>
        <w:t xml:space="preserve">АДМИНИСТРАЦИЯ НОВОРОЖДЕСТВЕСКОГО СЕЛЬСКОГО ПОСЕЛЕНИЯ </w:t>
      </w:r>
    </w:p>
    <w:p w:rsidR="00770E71" w:rsidRDefault="00770E71" w:rsidP="00770E71">
      <w:pPr>
        <w:pStyle w:val="1"/>
        <w:spacing w:before="0" w:after="0"/>
        <w:rPr>
          <w:rFonts w:ascii="Times New Roman" w:hAnsi="Times New Roman"/>
          <w:b w:val="0"/>
          <w:sz w:val="24"/>
          <w:szCs w:val="24"/>
        </w:rPr>
      </w:pPr>
    </w:p>
    <w:p w:rsidR="00770E71" w:rsidRDefault="00770E71" w:rsidP="00770E71">
      <w:pPr>
        <w:pStyle w:val="1"/>
        <w:spacing w:before="0" w:after="0"/>
        <w:jc w:val="center"/>
        <w:rPr>
          <w:rFonts w:ascii="Times New Roman" w:hAnsi="Times New Roman"/>
          <w:sz w:val="24"/>
          <w:szCs w:val="24"/>
        </w:rPr>
      </w:pPr>
      <w:r>
        <w:rPr>
          <w:rFonts w:ascii="Times New Roman" w:hAnsi="Times New Roman"/>
          <w:sz w:val="24"/>
          <w:szCs w:val="24"/>
        </w:rPr>
        <w:t>ПОСТАНОВЛЕНИЕ</w:t>
      </w:r>
    </w:p>
    <w:p w:rsidR="00770E71" w:rsidRDefault="00B04E56" w:rsidP="00770E71">
      <w:pPr>
        <w:tabs>
          <w:tab w:val="center" w:pos="4677"/>
          <w:tab w:val="left" w:pos="5892"/>
        </w:tabs>
        <w:rPr>
          <w:sz w:val="44"/>
          <w:szCs w:val="44"/>
        </w:rPr>
      </w:pPr>
      <w:r>
        <w:rPr>
          <w:sz w:val="44"/>
          <w:szCs w:val="44"/>
        </w:rPr>
        <w:tab/>
      </w:r>
      <w:bookmarkStart w:id="0" w:name="_GoBack"/>
      <w:bookmarkEnd w:id="0"/>
    </w:p>
    <w:p w:rsidR="00770E71" w:rsidRDefault="00770E71" w:rsidP="00770E71">
      <w:pPr>
        <w:tabs>
          <w:tab w:val="center" w:pos="4677"/>
          <w:tab w:val="left" w:pos="5892"/>
        </w:tabs>
      </w:pPr>
      <w:r>
        <w:rPr>
          <w:b/>
          <w:bCs/>
          <w:color w:val="000000"/>
        </w:rPr>
        <w:t xml:space="preserve">«  </w:t>
      </w:r>
      <w:r w:rsidR="005A1342">
        <w:rPr>
          <w:b/>
          <w:bCs/>
          <w:color w:val="000000"/>
        </w:rPr>
        <w:t>19</w:t>
      </w:r>
      <w:r>
        <w:rPr>
          <w:b/>
          <w:bCs/>
          <w:color w:val="000000"/>
        </w:rPr>
        <w:t xml:space="preserve"> »  </w:t>
      </w:r>
      <w:r w:rsidR="005A1342">
        <w:rPr>
          <w:b/>
          <w:bCs/>
          <w:color w:val="000000"/>
        </w:rPr>
        <w:t>августа</w:t>
      </w:r>
      <w:r>
        <w:rPr>
          <w:b/>
          <w:bCs/>
          <w:color w:val="000000"/>
        </w:rPr>
        <w:t xml:space="preserve"> 2019 года                                                                     №   </w:t>
      </w:r>
      <w:r w:rsidR="005A1342">
        <w:rPr>
          <w:b/>
          <w:bCs/>
          <w:color w:val="000000"/>
        </w:rPr>
        <w:t>60</w:t>
      </w:r>
      <w:r>
        <w:rPr>
          <w:b/>
          <w:bCs/>
          <w:color w:val="000000"/>
        </w:rPr>
        <w:t>                               </w:t>
      </w:r>
    </w:p>
    <w:p w:rsidR="00770E71" w:rsidRDefault="00770E71" w:rsidP="00770E71">
      <w:pPr>
        <w:pStyle w:val="af2"/>
        <w:spacing w:before="0" w:beforeAutospacing="0" w:after="0" w:afterAutospacing="0"/>
        <w:jc w:val="center"/>
      </w:pPr>
      <w:r>
        <w:rPr>
          <w:color w:val="000000"/>
        </w:rPr>
        <w:t>с. Новорождественское</w:t>
      </w:r>
    </w:p>
    <w:p w:rsidR="00770E71" w:rsidRDefault="00770E71" w:rsidP="00770E71"/>
    <w:p w:rsidR="004D4888" w:rsidRDefault="004D4888" w:rsidP="004D4888">
      <w:pPr>
        <w:pStyle w:val="af2"/>
        <w:spacing w:before="0" w:beforeAutospacing="0" w:after="160" w:afterAutospacing="0"/>
      </w:pPr>
      <w:r>
        <w:rPr>
          <w:color w:val="000000"/>
        </w:rPr>
        <w:t>О проведении открытого аукциона</w:t>
      </w:r>
    </w:p>
    <w:p w:rsidR="004D4888" w:rsidRDefault="004D4888" w:rsidP="004D4888">
      <w:pPr>
        <w:pStyle w:val="af2"/>
        <w:spacing w:before="0" w:beforeAutospacing="0" w:after="160" w:afterAutospacing="0"/>
      </w:pPr>
      <w:r>
        <w:rPr>
          <w:color w:val="000000"/>
        </w:rPr>
        <w:t>В  соответствии с Федеральным  законом от 21 декабря 2001 года №178-ФЗ  «О  приватизации государственного  и  муниципального  имущества», Постановлением  Правительства  РФ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программы  приватизации (продажи) муниципального  имущества Новорождественского  сельского  поселения  на 2019 год, утвержденной  Решением  Совета Новорождественского  сельского  поселения  от 19  июня  2019 года    № 18 «О внесении изменений в Решение Совета Новорождественского сельского поселения от 25 декабря 2018 №43 «О бюджете  Новорождественского сельского поселения на 2019 год»</w:t>
      </w:r>
    </w:p>
    <w:p w:rsidR="004D4888" w:rsidRDefault="004D4888" w:rsidP="004D4888">
      <w:pPr>
        <w:pStyle w:val="af2"/>
        <w:spacing w:before="0" w:beforeAutospacing="0" w:after="160" w:afterAutospacing="0"/>
      </w:pPr>
      <w:r>
        <w:rPr>
          <w:color w:val="000000"/>
        </w:rPr>
        <w:t>  </w:t>
      </w:r>
      <w:r>
        <w:rPr>
          <w:b/>
          <w:bCs/>
          <w:color w:val="000000"/>
        </w:rPr>
        <w:t>ПОСТАНОВЛЯЮ:</w:t>
      </w:r>
    </w:p>
    <w:p w:rsidR="004D4888" w:rsidRDefault="004D4888" w:rsidP="004D4888">
      <w:pPr>
        <w:pStyle w:val="af2"/>
        <w:spacing w:before="0" w:beforeAutospacing="0" w:after="0" w:afterAutospacing="0"/>
      </w:pPr>
      <w:r>
        <w:rPr>
          <w:color w:val="000000"/>
        </w:rPr>
        <w:t>1.Утвердить условия приватизации имущества, согласно приложению 1 к настоящему постановлению.</w:t>
      </w:r>
    </w:p>
    <w:p w:rsidR="004D4888" w:rsidRDefault="004D4888" w:rsidP="004D4888">
      <w:pPr>
        <w:pStyle w:val="af2"/>
        <w:spacing w:before="0" w:beforeAutospacing="0" w:after="0" w:afterAutospacing="0"/>
      </w:pPr>
      <w:r>
        <w:rPr>
          <w:color w:val="000000"/>
        </w:rPr>
        <w:t>2. Утвердить информационное сообщение о продаже муниципального имущества, согласно приложению 2 к настоящему постановлению.</w:t>
      </w:r>
    </w:p>
    <w:p w:rsidR="004D4888" w:rsidRDefault="004D4888" w:rsidP="004D4888">
      <w:pPr>
        <w:pStyle w:val="af2"/>
        <w:spacing w:before="0" w:beforeAutospacing="0" w:after="0" w:afterAutospacing="0"/>
      </w:pPr>
      <w:r>
        <w:rPr>
          <w:color w:val="000000"/>
        </w:rPr>
        <w:t xml:space="preserve">3. Управляющими делами Администрации Новорождественского сельского поселения разместить настоящее постановление на официальном сайте муниципального образования </w:t>
      </w:r>
      <w:r>
        <w:rPr>
          <w:color w:val="000000"/>
        </w:rPr>
        <w:lastRenderedPageBreak/>
        <w:t>«Новорождественское сельское поселение» (http://novorsp.tomsk.ru//) и информационном бюллетене Администрации Новорождественского сельского поселения.</w:t>
      </w:r>
    </w:p>
    <w:p w:rsidR="004D4888" w:rsidRDefault="004D4888" w:rsidP="004D4888">
      <w:pPr>
        <w:pStyle w:val="af2"/>
        <w:spacing w:before="0" w:beforeAutospacing="0" w:after="0" w:afterAutospacing="0"/>
      </w:pPr>
      <w:r>
        <w:rPr>
          <w:color w:val="000000"/>
        </w:rPr>
        <w:t>4. Контроль за исполнением настоящего постановления оставляю за собой.</w:t>
      </w:r>
    </w:p>
    <w:p w:rsidR="004D4888" w:rsidRDefault="004D4888" w:rsidP="004D4888">
      <w:pPr>
        <w:spacing w:after="240"/>
      </w:pPr>
      <w:r>
        <w:br/>
      </w:r>
    </w:p>
    <w:p w:rsidR="004D4888" w:rsidRDefault="004D4888" w:rsidP="004D4888">
      <w:pPr>
        <w:pStyle w:val="af2"/>
        <w:spacing w:before="0" w:beforeAutospacing="0" w:after="0" w:afterAutospacing="0"/>
      </w:pPr>
      <w:r>
        <w:rPr>
          <w:color w:val="000000"/>
        </w:rPr>
        <w:t> Глава поселения                                                                                                    А.В. Дудин</w:t>
      </w:r>
    </w:p>
    <w:p w:rsidR="004D4888" w:rsidRDefault="004D4888" w:rsidP="004D4888">
      <w:pPr>
        <w:pStyle w:val="af2"/>
        <w:spacing w:before="0" w:beforeAutospacing="0" w:after="0" w:afterAutospacing="0"/>
      </w:pPr>
      <w:r>
        <w:rPr>
          <w:color w:val="000000"/>
        </w:rPr>
        <w:t>(Глава Администрации)</w:t>
      </w:r>
    </w:p>
    <w:p w:rsidR="004D4888" w:rsidRDefault="004D4888" w:rsidP="004D4888">
      <w:pPr>
        <w:spacing w:after="240"/>
      </w:pPr>
      <w:r>
        <w:br/>
      </w:r>
    </w:p>
    <w:p w:rsidR="004D4888" w:rsidRDefault="004D4888" w:rsidP="004D4888">
      <w:pPr>
        <w:pStyle w:val="af2"/>
        <w:spacing w:before="0" w:beforeAutospacing="0" w:after="0" w:afterAutospacing="0"/>
      </w:pPr>
      <w:r>
        <w:rPr>
          <w:color w:val="000000"/>
          <w:sz w:val="18"/>
          <w:szCs w:val="18"/>
        </w:rPr>
        <w:t>Иванова Г.В.</w:t>
      </w:r>
    </w:p>
    <w:p w:rsidR="004D4888" w:rsidRDefault="004D4888" w:rsidP="004D4888">
      <w:pPr>
        <w:pStyle w:val="af2"/>
        <w:spacing w:before="0" w:beforeAutospacing="0" w:after="0" w:afterAutospacing="0"/>
      </w:pPr>
      <w:r>
        <w:rPr>
          <w:color w:val="000000"/>
          <w:sz w:val="18"/>
          <w:szCs w:val="18"/>
        </w:rPr>
        <w:t>946-524</w:t>
      </w:r>
    </w:p>
    <w:p w:rsidR="004D4888" w:rsidRDefault="004D4888" w:rsidP="004D4888"/>
    <w:p w:rsidR="004D4888" w:rsidRDefault="004D4888" w:rsidP="004D4888">
      <w:pPr>
        <w:pStyle w:val="af2"/>
        <w:spacing w:before="0" w:beforeAutospacing="0" w:after="0" w:afterAutospacing="0"/>
        <w:jc w:val="right"/>
        <w:rPr>
          <w:rFonts w:ascii="Calibri" w:hAnsi="Calibri"/>
          <w:color w:val="000000"/>
          <w:sz w:val="22"/>
          <w:szCs w:val="22"/>
        </w:rPr>
      </w:pPr>
      <w:r>
        <w:rPr>
          <w:rFonts w:ascii="Calibri" w:hAnsi="Calibri"/>
          <w:color w:val="000000"/>
          <w:sz w:val="22"/>
          <w:szCs w:val="22"/>
        </w:rPr>
        <w:t>            </w:t>
      </w:r>
      <w:r>
        <w:rPr>
          <w:rStyle w:val="apple-tab-span"/>
          <w:rFonts w:ascii="Calibri" w:hAnsi="Calibri"/>
          <w:color w:val="000000"/>
          <w:sz w:val="22"/>
          <w:szCs w:val="22"/>
        </w:rPr>
        <w:tab/>
      </w:r>
      <w:r>
        <w:rPr>
          <w:rFonts w:ascii="Calibri" w:hAnsi="Calibri"/>
          <w:color w:val="000000"/>
          <w:sz w:val="22"/>
          <w:szCs w:val="22"/>
        </w:rPr>
        <w:t xml:space="preserve">                                                             </w:t>
      </w: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rPr>
          <w:rFonts w:ascii="Calibri" w:hAnsi="Calibri"/>
          <w:color w:val="000000"/>
          <w:sz w:val="22"/>
          <w:szCs w:val="22"/>
        </w:rPr>
      </w:pPr>
    </w:p>
    <w:p w:rsidR="004D4888" w:rsidRDefault="004D4888" w:rsidP="004D4888">
      <w:pPr>
        <w:pStyle w:val="af2"/>
        <w:spacing w:before="0" w:beforeAutospacing="0" w:after="0" w:afterAutospacing="0"/>
        <w:jc w:val="right"/>
      </w:pPr>
      <w:r>
        <w:rPr>
          <w:rFonts w:ascii="Calibri" w:hAnsi="Calibri"/>
          <w:color w:val="000000"/>
          <w:sz w:val="22"/>
          <w:szCs w:val="22"/>
        </w:rPr>
        <w:lastRenderedPageBreak/>
        <w:t xml:space="preserve">      </w:t>
      </w:r>
      <w:r>
        <w:rPr>
          <w:color w:val="000000"/>
        </w:rPr>
        <w:t>Приложение 1 к постановлению </w:t>
      </w:r>
    </w:p>
    <w:p w:rsidR="004D4888" w:rsidRDefault="004D4888" w:rsidP="004D4888">
      <w:pPr>
        <w:pStyle w:val="af2"/>
        <w:spacing w:before="0" w:beforeAutospacing="0" w:after="0" w:afterAutospacing="0"/>
        <w:jc w:val="right"/>
      </w:pPr>
      <w:r>
        <w:rPr>
          <w:color w:val="000000"/>
        </w:rPr>
        <w:t>Администрации Новорождественского</w:t>
      </w:r>
    </w:p>
    <w:p w:rsidR="004D4888" w:rsidRDefault="004D4888" w:rsidP="004D4888">
      <w:pPr>
        <w:pStyle w:val="af2"/>
        <w:spacing w:before="0" w:beforeAutospacing="0" w:after="0" w:afterAutospacing="0"/>
        <w:jc w:val="right"/>
      </w:pPr>
      <w:r>
        <w:rPr>
          <w:color w:val="000000"/>
        </w:rPr>
        <w:t> сельского поселения  </w:t>
      </w:r>
    </w:p>
    <w:p w:rsidR="004D4888" w:rsidRDefault="004D4888" w:rsidP="004D4888">
      <w:pPr>
        <w:pStyle w:val="af2"/>
        <w:spacing w:before="0" w:beforeAutospacing="0" w:after="0" w:afterAutospacing="0"/>
        <w:jc w:val="right"/>
      </w:pPr>
      <w:r>
        <w:rPr>
          <w:color w:val="000000"/>
        </w:rPr>
        <w:t>от 19.08.2019 г. № 60       </w:t>
      </w:r>
    </w:p>
    <w:p w:rsidR="004D4888" w:rsidRDefault="004D4888" w:rsidP="004D4888">
      <w:pPr>
        <w:spacing w:after="240"/>
      </w:pPr>
    </w:p>
    <w:p w:rsidR="004D4888" w:rsidRDefault="004D4888" w:rsidP="004D4888">
      <w:pPr>
        <w:pStyle w:val="af2"/>
        <w:spacing w:before="0" w:beforeAutospacing="0" w:after="0" w:afterAutospacing="0"/>
        <w:jc w:val="center"/>
      </w:pPr>
      <w:r>
        <w:rPr>
          <w:b/>
          <w:bCs/>
          <w:color w:val="000000"/>
        </w:rPr>
        <w:t>УСЛОВИЯ ПРИВАТИЗАЦИИ</w:t>
      </w:r>
    </w:p>
    <w:p w:rsidR="004D4888" w:rsidRDefault="004D4888" w:rsidP="004D4888">
      <w:pPr>
        <w:pStyle w:val="af2"/>
        <w:spacing w:before="0" w:beforeAutospacing="0" w:after="0" w:afterAutospacing="0"/>
      </w:pPr>
      <w:r>
        <w:rPr>
          <w:b/>
          <w:bCs/>
          <w:color w:val="000000"/>
        </w:rPr>
        <w:t>- Лот №1: нежилое строение - школа по адресу: Томская область, Томский район, д.Романовка,ул.Новая,д.20а,  площадью 1027,86 кв.м., с земельным участком общей площадью 18 500 кв.м. с кадастровым номером  70:14:0300029:5.</w:t>
      </w:r>
    </w:p>
    <w:p w:rsidR="004D4888" w:rsidRDefault="004D4888" w:rsidP="004D4888">
      <w:pPr>
        <w:pStyle w:val="af2"/>
        <w:spacing w:before="0" w:beforeAutospacing="0" w:after="0" w:afterAutospacing="0"/>
      </w:pPr>
      <w:r>
        <w:rPr>
          <w:color w:val="000000"/>
        </w:rPr>
        <w:t>Год постройки: 1973; фундамент – железобетонный сборный, блоки; стены кирпичные; Водоснабжение, канализация, отопление электроснабжение – отсутствуют. Здания  требуют капитального ремонта. Обременений нет. </w:t>
      </w:r>
    </w:p>
    <w:p w:rsidR="004D4888" w:rsidRDefault="004D4888" w:rsidP="004D4888">
      <w:pPr>
        <w:pStyle w:val="af2"/>
        <w:spacing w:before="0" w:beforeAutospacing="0" w:after="0" w:afterAutospacing="0"/>
      </w:pPr>
      <w:r>
        <w:rPr>
          <w:b/>
          <w:bCs/>
          <w:color w:val="000000"/>
        </w:rPr>
        <w:t xml:space="preserve">Способ приватизации: </w:t>
      </w:r>
      <w:r>
        <w:rPr>
          <w:color w:val="000000"/>
        </w:rPr>
        <w:t>открытый аукцион, открытая форма подачи предложений о цене.</w:t>
      </w:r>
      <w:r>
        <w:rPr>
          <w:b/>
          <w:bCs/>
          <w:color w:val="000000"/>
        </w:rPr>
        <w:t> </w:t>
      </w:r>
    </w:p>
    <w:p w:rsidR="004D4888" w:rsidRDefault="004D4888" w:rsidP="004D4888">
      <w:pPr>
        <w:pStyle w:val="af2"/>
        <w:spacing w:before="0" w:beforeAutospacing="0" w:after="0" w:afterAutospacing="0"/>
      </w:pPr>
      <w:r>
        <w:rPr>
          <w:b/>
          <w:bCs/>
          <w:color w:val="000000"/>
        </w:rPr>
        <w:t>Начальная цена: 698 886,90</w:t>
      </w:r>
      <w:r>
        <w:rPr>
          <w:color w:val="000000"/>
        </w:rPr>
        <w:t xml:space="preserve"> рублей с учетом НДС определена на основании отчета об оценке рыночной стоимости объектов муниципального имущества, произведенной ООО «Оценка недвижимости» от 03.06.2019г. №260А/19</w:t>
      </w:r>
    </w:p>
    <w:p w:rsidR="004D4888" w:rsidRDefault="004D4888" w:rsidP="004D4888">
      <w:pPr>
        <w:pStyle w:val="af2"/>
        <w:spacing w:before="0" w:beforeAutospacing="0" w:after="0" w:afterAutospacing="0"/>
      </w:pPr>
      <w:r>
        <w:rPr>
          <w:b/>
          <w:bCs/>
          <w:color w:val="000000"/>
        </w:rPr>
        <w:t xml:space="preserve">Форма платежа- </w:t>
      </w:r>
      <w:r>
        <w:rPr>
          <w:color w:val="000000"/>
        </w:rPr>
        <w:t>единовременная, в денежном выражении</w:t>
      </w:r>
      <w:r>
        <w:rPr>
          <w:b/>
          <w:bCs/>
          <w:color w:val="000000"/>
        </w:rPr>
        <w:t>.</w:t>
      </w:r>
      <w:r>
        <w:rPr>
          <w:color w:val="000000"/>
        </w:rPr>
        <w:t> </w:t>
      </w:r>
    </w:p>
    <w:p w:rsidR="004D4888" w:rsidRDefault="004D4888" w:rsidP="004D4888">
      <w:pPr>
        <w:pStyle w:val="af2"/>
        <w:spacing w:before="0" w:beforeAutospacing="0" w:after="0" w:afterAutospacing="0"/>
      </w:pPr>
      <w:r>
        <w:rPr>
          <w:b/>
          <w:bCs/>
          <w:color w:val="000000"/>
        </w:rPr>
        <w:t xml:space="preserve">Срок приватизации – </w:t>
      </w:r>
      <w:r>
        <w:rPr>
          <w:color w:val="000000"/>
        </w:rPr>
        <w:t>сентябрь-октябрь 2019г.</w:t>
      </w:r>
    </w:p>
    <w:p w:rsidR="004D4888" w:rsidRDefault="004D4888" w:rsidP="004D4888"/>
    <w:p w:rsidR="004D4888" w:rsidRDefault="004D4888" w:rsidP="004D4888">
      <w:pPr>
        <w:pStyle w:val="af2"/>
        <w:spacing w:before="0" w:beforeAutospacing="0" w:after="0" w:afterAutospacing="0"/>
      </w:pPr>
      <w:r>
        <w:rPr>
          <w:b/>
          <w:bCs/>
          <w:color w:val="000000"/>
        </w:rPr>
        <w:t>  -Лот №2: котел водогрейный КВСА (2 шт.) по адресу: Томская область, Томский район, д. Мазалово,;</w:t>
      </w:r>
    </w:p>
    <w:p w:rsidR="004D4888" w:rsidRDefault="004D4888" w:rsidP="004D4888">
      <w:pPr>
        <w:pStyle w:val="af2"/>
        <w:spacing w:before="0" w:beforeAutospacing="0" w:after="0" w:afterAutospacing="0"/>
      </w:pPr>
      <w:r>
        <w:rPr>
          <w:b/>
          <w:bCs/>
          <w:color w:val="000000"/>
        </w:rPr>
        <w:t xml:space="preserve">Способ приватизации: </w:t>
      </w:r>
      <w:r>
        <w:rPr>
          <w:color w:val="000000"/>
        </w:rPr>
        <w:t>открытый аукцион, открытая форма подачи предложений о цене</w:t>
      </w:r>
      <w:r>
        <w:rPr>
          <w:b/>
          <w:bCs/>
          <w:color w:val="000000"/>
        </w:rPr>
        <w:t xml:space="preserve"> Начальная цена: 959 000,00</w:t>
      </w:r>
      <w:r>
        <w:rPr>
          <w:color w:val="000000"/>
        </w:rPr>
        <w:t xml:space="preserve"> рублей с учетом НДС определена на основании отчета об оценке рыночной стоимости объектов муниципального имущества, произведенной ООО «Оценка недвижимости» от 03.06.2019г. №258А/19</w:t>
      </w:r>
    </w:p>
    <w:p w:rsidR="004D4888" w:rsidRDefault="004D4888" w:rsidP="004D4888">
      <w:pPr>
        <w:pStyle w:val="af2"/>
        <w:spacing w:before="0" w:beforeAutospacing="0" w:after="0" w:afterAutospacing="0"/>
      </w:pPr>
      <w:r>
        <w:rPr>
          <w:b/>
          <w:bCs/>
          <w:color w:val="000000"/>
        </w:rPr>
        <w:t xml:space="preserve">Форма платежа- </w:t>
      </w:r>
      <w:r>
        <w:rPr>
          <w:color w:val="000000"/>
        </w:rPr>
        <w:t>единовременная, в денежном выражении. </w:t>
      </w:r>
    </w:p>
    <w:p w:rsidR="004D4888" w:rsidRDefault="004D4888" w:rsidP="004D4888">
      <w:pPr>
        <w:pStyle w:val="af2"/>
        <w:spacing w:before="0" w:beforeAutospacing="0" w:after="0" w:afterAutospacing="0"/>
      </w:pPr>
      <w:r>
        <w:rPr>
          <w:b/>
          <w:bCs/>
          <w:color w:val="000000"/>
        </w:rPr>
        <w:t xml:space="preserve">Срок приватизации </w:t>
      </w:r>
      <w:r>
        <w:rPr>
          <w:color w:val="000000"/>
        </w:rPr>
        <w:t>– сентябрь-октябрь 2019г.</w:t>
      </w:r>
    </w:p>
    <w:p w:rsidR="004D4888" w:rsidRDefault="004D4888" w:rsidP="004D4888"/>
    <w:p w:rsidR="004D4888" w:rsidRDefault="004D4888" w:rsidP="004D4888">
      <w:pPr>
        <w:pStyle w:val="af2"/>
        <w:spacing w:before="0" w:beforeAutospacing="0" w:after="0" w:afterAutospacing="0"/>
      </w:pPr>
      <w:r>
        <w:rPr>
          <w:color w:val="000000"/>
        </w:rPr>
        <w:t xml:space="preserve">    - </w:t>
      </w:r>
      <w:r>
        <w:rPr>
          <w:b/>
          <w:bCs/>
          <w:color w:val="000000"/>
        </w:rPr>
        <w:t>Лот №3: котельная по адресу: Томская область, Томский район, д. Мазалово, , площадью 54,8 кв.м.,</w:t>
      </w:r>
      <w:r>
        <w:rPr>
          <w:color w:val="000000"/>
        </w:rPr>
        <w:t> </w:t>
      </w:r>
    </w:p>
    <w:p w:rsidR="004D4888" w:rsidRDefault="004D4888" w:rsidP="004D4888">
      <w:pPr>
        <w:pStyle w:val="af2"/>
        <w:spacing w:before="0" w:beforeAutospacing="0" w:after="0" w:afterAutospacing="0"/>
      </w:pPr>
      <w:r>
        <w:rPr>
          <w:b/>
          <w:bCs/>
          <w:color w:val="000000"/>
        </w:rPr>
        <w:t xml:space="preserve">Способ приватизации: </w:t>
      </w:r>
      <w:r>
        <w:rPr>
          <w:color w:val="000000"/>
        </w:rPr>
        <w:t>открытый аукцион, открытая форма подачи предложений о цене.</w:t>
      </w:r>
      <w:r>
        <w:rPr>
          <w:b/>
          <w:bCs/>
          <w:color w:val="000000"/>
        </w:rPr>
        <w:t>  </w:t>
      </w:r>
    </w:p>
    <w:p w:rsidR="004D4888" w:rsidRDefault="004D4888" w:rsidP="004D4888">
      <w:pPr>
        <w:pStyle w:val="af2"/>
        <w:spacing w:before="0" w:beforeAutospacing="0" w:after="0" w:afterAutospacing="0"/>
      </w:pPr>
      <w:r>
        <w:rPr>
          <w:b/>
          <w:bCs/>
          <w:color w:val="000000"/>
        </w:rPr>
        <w:t>Начальная цена</w:t>
      </w:r>
      <w:r>
        <w:rPr>
          <w:color w:val="000000"/>
        </w:rPr>
        <w:t xml:space="preserve">: </w:t>
      </w:r>
      <w:r>
        <w:rPr>
          <w:b/>
          <w:bCs/>
          <w:color w:val="000000"/>
        </w:rPr>
        <w:t> 173 814,90</w:t>
      </w:r>
      <w:r>
        <w:rPr>
          <w:color w:val="000000"/>
        </w:rPr>
        <w:t xml:space="preserve"> рублей с учетом НДС определена на основании отчета об оценке рыночной стоимости объектов муниципального имущества, произведенной ООО «Оценка недвижимости» от 03.06.2019г. №261А/19.</w:t>
      </w:r>
    </w:p>
    <w:p w:rsidR="004D4888" w:rsidRDefault="004D4888" w:rsidP="004D4888">
      <w:pPr>
        <w:pStyle w:val="af2"/>
        <w:spacing w:before="0" w:beforeAutospacing="0" w:after="0" w:afterAutospacing="0"/>
      </w:pPr>
      <w:r>
        <w:rPr>
          <w:b/>
          <w:bCs/>
          <w:color w:val="000000"/>
        </w:rPr>
        <w:t xml:space="preserve">Форма платежа- </w:t>
      </w:r>
      <w:r>
        <w:rPr>
          <w:color w:val="000000"/>
        </w:rPr>
        <w:t>единовременная, в денежном выражении. открытая. </w:t>
      </w:r>
    </w:p>
    <w:p w:rsidR="004D4888" w:rsidRDefault="004D4888" w:rsidP="004D4888">
      <w:pPr>
        <w:pStyle w:val="af2"/>
        <w:spacing w:before="0" w:beforeAutospacing="0" w:after="0" w:afterAutospacing="0"/>
      </w:pPr>
      <w:r>
        <w:rPr>
          <w:b/>
          <w:bCs/>
          <w:color w:val="000000"/>
        </w:rPr>
        <w:t xml:space="preserve">Срок приватизации </w:t>
      </w:r>
      <w:r>
        <w:rPr>
          <w:color w:val="000000"/>
        </w:rPr>
        <w:t>– сентябрь-октябрь 2019г.</w:t>
      </w:r>
    </w:p>
    <w:p w:rsidR="004D4888" w:rsidRDefault="004D4888" w:rsidP="004D4888"/>
    <w:p w:rsidR="004D4888" w:rsidRDefault="004D4888" w:rsidP="004D4888">
      <w:pPr>
        <w:pStyle w:val="af2"/>
        <w:spacing w:before="0" w:beforeAutospacing="0" w:after="0" w:afterAutospacing="0"/>
      </w:pPr>
      <w:r>
        <w:rPr>
          <w:b/>
          <w:bCs/>
          <w:color w:val="000000"/>
        </w:rPr>
        <w:t>- Лот №4: трубы стальные по адресу: Томская область, Томский район, д. Мазалово.</w:t>
      </w:r>
    </w:p>
    <w:p w:rsidR="004D4888" w:rsidRDefault="004D4888" w:rsidP="004D4888">
      <w:pPr>
        <w:pStyle w:val="af2"/>
        <w:spacing w:before="0" w:beforeAutospacing="0" w:after="0" w:afterAutospacing="0"/>
      </w:pPr>
      <w:r>
        <w:rPr>
          <w:b/>
          <w:bCs/>
          <w:color w:val="000000"/>
        </w:rPr>
        <w:t>Способ приватизации: открытый аукцион.</w:t>
      </w:r>
    </w:p>
    <w:p w:rsidR="004D4888" w:rsidRDefault="004D4888" w:rsidP="004D4888">
      <w:pPr>
        <w:pStyle w:val="af2"/>
        <w:spacing w:before="0" w:beforeAutospacing="0" w:after="0" w:afterAutospacing="0"/>
      </w:pPr>
      <w:r>
        <w:rPr>
          <w:b/>
          <w:bCs/>
          <w:color w:val="000000"/>
        </w:rPr>
        <w:t>Начальная цена</w:t>
      </w:r>
      <w:r>
        <w:rPr>
          <w:color w:val="000000"/>
        </w:rPr>
        <w:t xml:space="preserve"> </w:t>
      </w:r>
      <w:r>
        <w:rPr>
          <w:b/>
          <w:bCs/>
          <w:color w:val="000000"/>
        </w:rPr>
        <w:t>147 420,00</w:t>
      </w:r>
      <w:r>
        <w:rPr>
          <w:color w:val="000000"/>
        </w:rPr>
        <w:t xml:space="preserve"> рублей с учетом НДС определена на основании отчета об оценке рыночной стоимости объектов муниципального имущества, произведенной ООО «Оценка недвижимости» от 03.06.2019г. №259А/19.</w:t>
      </w:r>
    </w:p>
    <w:p w:rsidR="004D4888" w:rsidRDefault="004D4888" w:rsidP="004D4888">
      <w:pPr>
        <w:pStyle w:val="af2"/>
        <w:spacing w:before="0" w:beforeAutospacing="0" w:after="0" w:afterAutospacing="0"/>
      </w:pPr>
      <w:r>
        <w:rPr>
          <w:b/>
          <w:bCs/>
          <w:color w:val="000000"/>
        </w:rPr>
        <w:t xml:space="preserve">Форма платежа- </w:t>
      </w:r>
      <w:r>
        <w:rPr>
          <w:color w:val="000000"/>
        </w:rPr>
        <w:t>единовременная, в денежном выражении. </w:t>
      </w:r>
    </w:p>
    <w:p w:rsidR="004D4888" w:rsidRDefault="004D4888" w:rsidP="004D4888">
      <w:pPr>
        <w:pStyle w:val="af2"/>
        <w:spacing w:before="0" w:beforeAutospacing="0" w:after="0" w:afterAutospacing="0"/>
      </w:pPr>
      <w:r>
        <w:rPr>
          <w:b/>
          <w:bCs/>
          <w:color w:val="000000"/>
        </w:rPr>
        <w:t xml:space="preserve">Срок приватизации </w:t>
      </w:r>
      <w:r>
        <w:rPr>
          <w:color w:val="000000"/>
        </w:rPr>
        <w:t>– сентябрь-октябрь 2019г.</w:t>
      </w:r>
    </w:p>
    <w:p w:rsidR="004D4888" w:rsidRDefault="004D4888" w:rsidP="004D4888">
      <w:pPr>
        <w:spacing w:after="240"/>
      </w:pPr>
      <w:r>
        <w:br/>
      </w:r>
    </w:p>
    <w:p w:rsidR="004D4888" w:rsidRDefault="004D4888" w:rsidP="004D4888">
      <w:pPr>
        <w:pStyle w:val="af2"/>
        <w:spacing w:before="0" w:beforeAutospacing="0" w:after="160" w:afterAutospacing="0"/>
      </w:pPr>
      <w:r>
        <w:rPr>
          <w:color w:val="000000"/>
        </w:rPr>
        <w:t>                                    </w:t>
      </w:r>
    </w:p>
    <w:p w:rsidR="004D4888" w:rsidRDefault="004D4888" w:rsidP="004D4888">
      <w:pPr>
        <w:spacing w:after="240"/>
      </w:pPr>
    </w:p>
    <w:p w:rsidR="004D4888" w:rsidRDefault="004D4888" w:rsidP="004D4888">
      <w:pPr>
        <w:pStyle w:val="af2"/>
        <w:spacing w:before="0" w:beforeAutospacing="0" w:after="0" w:afterAutospacing="0"/>
        <w:jc w:val="right"/>
      </w:pPr>
      <w:r>
        <w:rPr>
          <w:color w:val="000000"/>
        </w:rPr>
        <w:t>                                                                   Приложение 2 к постановлению </w:t>
      </w:r>
    </w:p>
    <w:p w:rsidR="004D4888" w:rsidRDefault="004D4888" w:rsidP="004D4888">
      <w:pPr>
        <w:pStyle w:val="af2"/>
        <w:spacing w:before="0" w:beforeAutospacing="0" w:after="0" w:afterAutospacing="0"/>
        <w:jc w:val="right"/>
      </w:pPr>
      <w:r>
        <w:rPr>
          <w:color w:val="000000"/>
        </w:rPr>
        <w:t>Администрации Новорождественского</w:t>
      </w:r>
    </w:p>
    <w:p w:rsidR="004D4888" w:rsidRDefault="004D4888" w:rsidP="004D4888">
      <w:pPr>
        <w:pStyle w:val="af2"/>
        <w:spacing w:before="0" w:beforeAutospacing="0" w:after="0" w:afterAutospacing="0"/>
        <w:jc w:val="right"/>
      </w:pPr>
      <w:r>
        <w:rPr>
          <w:color w:val="000000"/>
        </w:rPr>
        <w:t> сельского поселения  </w:t>
      </w:r>
    </w:p>
    <w:p w:rsidR="004D4888" w:rsidRDefault="004D4888" w:rsidP="004D4888">
      <w:pPr>
        <w:pStyle w:val="af2"/>
        <w:spacing w:before="0" w:beforeAutospacing="0" w:after="0" w:afterAutospacing="0"/>
        <w:jc w:val="right"/>
      </w:pPr>
      <w:r>
        <w:rPr>
          <w:color w:val="000000"/>
        </w:rPr>
        <w:t>от 19.08.2019 г. № 60       </w:t>
      </w:r>
    </w:p>
    <w:p w:rsidR="004D4888" w:rsidRDefault="004D4888" w:rsidP="004D4888">
      <w:pPr>
        <w:pStyle w:val="af2"/>
        <w:spacing w:before="0" w:beforeAutospacing="0" w:after="0" w:afterAutospacing="0"/>
      </w:pPr>
      <w:r>
        <w:rPr>
          <w:b/>
          <w:bCs/>
          <w:color w:val="000000"/>
        </w:rPr>
        <w:t>Информационное сообщение о продаже муниципального имущества</w:t>
      </w:r>
    </w:p>
    <w:p w:rsidR="004D4888" w:rsidRDefault="004D4888" w:rsidP="004D4888">
      <w:pPr>
        <w:pStyle w:val="af2"/>
        <w:spacing w:before="0" w:beforeAutospacing="0" w:after="0" w:afterAutospacing="0"/>
      </w:pPr>
      <w:r>
        <w:rPr>
          <w:color w:val="000000"/>
        </w:rPr>
        <w:t xml:space="preserve">Администрация Новорождественского сельского поселения сообщает о проведении аукциона в электронной форме, который состоится </w:t>
      </w:r>
      <w:r>
        <w:rPr>
          <w:b/>
          <w:bCs/>
          <w:color w:val="000000"/>
        </w:rPr>
        <w:t>18.09.2019 года в 10:00 часов</w:t>
      </w:r>
      <w:r>
        <w:rPr>
          <w:color w:val="000000"/>
        </w:rPr>
        <w:t xml:space="preserve"> по московскому времени. Приватизация имущества осуществляется в соответствии с Решением Совета Новорождественского сельского поселения от 19.06.2019 № 18 «О внесении изменений в Решение Совета Новорождественского сельского поселения от 25 декабря 2018 №43 «О бюджете  Новорождественского сельского поселения на 2019 год»».</w:t>
      </w:r>
    </w:p>
    <w:p w:rsidR="004D4888" w:rsidRDefault="004D4888" w:rsidP="004D4888">
      <w:pPr>
        <w:pStyle w:val="af2"/>
        <w:spacing w:before="0" w:beforeAutospacing="0" w:after="0" w:afterAutospacing="0"/>
      </w:pPr>
      <w:r>
        <w:rPr>
          <w:b/>
          <w:bCs/>
          <w:color w:val="000000"/>
        </w:rPr>
        <w:t>Наименование имущества:</w:t>
      </w:r>
      <w:r>
        <w:rPr>
          <w:color w:val="000000"/>
        </w:rPr>
        <w:t xml:space="preserve"> На аукцион выставляется :</w:t>
      </w:r>
    </w:p>
    <w:p w:rsidR="004D4888" w:rsidRDefault="004D4888" w:rsidP="004D4888">
      <w:pPr>
        <w:pStyle w:val="af2"/>
        <w:spacing w:before="0" w:beforeAutospacing="0" w:after="0" w:afterAutospacing="0"/>
      </w:pPr>
      <w:r>
        <w:rPr>
          <w:b/>
          <w:bCs/>
          <w:color w:val="000000"/>
        </w:rPr>
        <w:t>- Лот №1: нежилое строение - школа по адресу: Томская область, Томский район, д.Романовка,ул.Новая,д.20а,  площадью 1027,86 кв.м., с земельным участком общей площадью 18 500 кв.м. с кадастровым номером  70:14:0300029:5.</w:t>
      </w:r>
    </w:p>
    <w:p w:rsidR="004D4888" w:rsidRDefault="004D4888" w:rsidP="004D4888">
      <w:pPr>
        <w:pStyle w:val="af2"/>
        <w:spacing w:before="0" w:beforeAutospacing="0" w:after="0" w:afterAutospacing="0"/>
      </w:pPr>
      <w:r>
        <w:rPr>
          <w:color w:val="000000"/>
        </w:rPr>
        <w:t>Год постройки: 1973; фундамент – железобетонный сборный, блоки; стены кирпичные; Водоснабжение, канализация, отопление электроснабжение – отсутствуют. Здания  требуют капитального ремонта. Обременений нет. </w:t>
      </w:r>
    </w:p>
    <w:p w:rsidR="004D4888" w:rsidRDefault="004D4888" w:rsidP="004D4888">
      <w:pPr>
        <w:pStyle w:val="af2"/>
        <w:spacing w:before="0" w:beforeAutospacing="0" w:after="0" w:afterAutospacing="0"/>
      </w:pPr>
      <w:r>
        <w:rPr>
          <w:b/>
          <w:bCs/>
          <w:color w:val="000000"/>
        </w:rPr>
        <w:t xml:space="preserve">Способ приватизации: </w:t>
      </w:r>
      <w:r>
        <w:rPr>
          <w:color w:val="000000"/>
        </w:rPr>
        <w:t>открытый аукцион.</w:t>
      </w:r>
      <w:r>
        <w:rPr>
          <w:b/>
          <w:bCs/>
          <w:color w:val="000000"/>
        </w:rPr>
        <w:t> </w:t>
      </w:r>
    </w:p>
    <w:p w:rsidR="004D4888" w:rsidRDefault="004D4888" w:rsidP="004D4888">
      <w:pPr>
        <w:pStyle w:val="af2"/>
        <w:spacing w:before="0" w:beforeAutospacing="0" w:after="0" w:afterAutospacing="0"/>
      </w:pPr>
      <w:r>
        <w:rPr>
          <w:b/>
          <w:bCs/>
          <w:color w:val="000000"/>
        </w:rPr>
        <w:t>Начальная цена: 698 886,90</w:t>
      </w:r>
      <w:r>
        <w:rPr>
          <w:color w:val="000000"/>
        </w:rPr>
        <w:t xml:space="preserve"> рублей с учетом НДС. </w:t>
      </w:r>
    </w:p>
    <w:p w:rsidR="004D4888" w:rsidRDefault="004D4888" w:rsidP="004D4888">
      <w:pPr>
        <w:pStyle w:val="af2"/>
        <w:spacing w:before="0" w:beforeAutospacing="0" w:after="0" w:afterAutospacing="0"/>
      </w:pPr>
      <w:r>
        <w:rPr>
          <w:b/>
          <w:bCs/>
          <w:color w:val="000000"/>
        </w:rPr>
        <w:t>Форма подачи предложений о цене:</w:t>
      </w:r>
      <w:r>
        <w:rPr>
          <w:color w:val="000000"/>
        </w:rPr>
        <w:t xml:space="preserve"> открытая. </w:t>
      </w:r>
    </w:p>
    <w:p w:rsidR="004D4888" w:rsidRDefault="004D4888" w:rsidP="004D4888">
      <w:pPr>
        <w:pStyle w:val="af2"/>
        <w:spacing w:before="0" w:beforeAutospacing="0" w:after="0" w:afterAutospacing="0"/>
      </w:pPr>
      <w:r>
        <w:rPr>
          <w:b/>
          <w:bCs/>
          <w:color w:val="000000"/>
        </w:rPr>
        <w:t>Величина повышения начальной цены (шаг аукциона):</w:t>
      </w:r>
      <w:r>
        <w:rPr>
          <w:color w:val="000000"/>
        </w:rPr>
        <w:t xml:space="preserve"> 34 944,35 рублей.</w:t>
      </w:r>
    </w:p>
    <w:p w:rsidR="004D4888" w:rsidRDefault="004D4888" w:rsidP="004D4888">
      <w:pPr>
        <w:pStyle w:val="af2"/>
        <w:spacing w:before="0" w:beforeAutospacing="0" w:after="0" w:afterAutospacing="0"/>
      </w:pPr>
      <w:r>
        <w:rPr>
          <w:b/>
          <w:bCs/>
          <w:color w:val="000000"/>
        </w:rPr>
        <w:t>Размер задатка</w:t>
      </w:r>
      <w:r>
        <w:rPr>
          <w:color w:val="000000"/>
        </w:rPr>
        <w:t xml:space="preserve"> – 69 888,69 рублей.</w:t>
      </w:r>
    </w:p>
    <w:p w:rsidR="004D4888" w:rsidRDefault="004D4888" w:rsidP="004D4888"/>
    <w:p w:rsidR="004D4888" w:rsidRDefault="004D4888" w:rsidP="004D4888">
      <w:pPr>
        <w:pStyle w:val="af2"/>
        <w:spacing w:before="0" w:beforeAutospacing="0" w:after="0" w:afterAutospacing="0"/>
      </w:pPr>
      <w:r>
        <w:rPr>
          <w:b/>
          <w:bCs/>
          <w:color w:val="000000"/>
        </w:rPr>
        <w:t>  -Лот №2: котел водогрейный КВСА (2 шт.) по адресу: Томская область, Томский район, д. Мазалово,;</w:t>
      </w:r>
    </w:p>
    <w:p w:rsidR="004D4888" w:rsidRDefault="004D4888" w:rsidP="004D4888">
      <w:pPr>
        <w:pStyle w:val="af2"/>
        <w:spacing w:before="0" w:beforeAutospacing="0" w:after="0" w:afterAutospacing="0"/>
      </w:pPr>
      <w:r>
        <w:rPr>
          <w:b/>
          <w:bCs/>
          <w:color w:val="000000"/>
        </w:rPr>
        <w:t xml:space="preserve">Способ приватизации: </w:t>
      </w:r>
      <w:r>
        <w:rPr>
          <w:color w:val="000000"/>
        </w:rPr>
        <w:t>открытый аукцион.</w:t>
      </w:r>
    </w:p>
    <w:p w:rsidR="004D4888" w:rsidRDefault="004D4888" w:rsidP="004D4888">
      <w:pPr>
        <w:pStyle w:val="af2"/>
        <w:spacing w:before="0" w:beforeAutospacing="0" w:after="0" w:afterAutospacing="0"/>
      </w:pPr>
      <w:r>
        <w:rPr>
          <w:b/>
          <w:bCs/>
          <w:color w:val="000000"/>
        </w:rPr>
        <w:t>Начальная цена: 959 000,00</w:t>
      </w:r>
      <w:r>
        <w:rPr>
          <w:color w:val="000000"/>
        </w:rPr>
        <w:t xml:space="preserve"> рублей с учетом НДС.</w:t>
      </w:r>
    </w:p>
    <w:p w:rsidR="004D4888" w:rsidRDefault="004D4888" w:rsidP="004D4888">
      <w:pPr>
        <w:pStyle w:val="af2"/>
        <w:spacing w:before="0" w:beforeAutospacing="0" w:after="0" w:afterAutospacing="0"/>
      </w:pPr>
      <w:r>
        <w:rPr>
          <w:b/>
          <w:bCs/>
          <w:color w:val="000000"/>
        </w:rPr>
        <w:t>Величина повышения начальной цены (шаг аукциона):</w:t>
      </w:r>
      <w:r>
        <w:rPr>
          <w:color w:val="000000"/>
        </w:rPr>
        <w:t>  47950,00 рублей</w:t>
      </w:r>
    </w:p>
    <w:p w:rsidR="004D4888" w:rsidRDefault="004D4888" w:rsidP="004D4888">
      <w:pPr>
        <w:pStyle w:val="af2"/>
        <w:spacing w:before="0" w:beforeAutospacing="0" w:after="0" w:afterAutospacing="0"/>
      </w:pPr>
      <w:r>
        <w:rPr>
          <w:b/>
          <w:bCs/>
          <w:color w:val="000000"/>
        </w:rPr>
        <w:t>Размер задатка:</w:t>
      </w:r>
      <w:r>
        <w:rPr>
          <w:color w:val="000000"/>
        </w:rPr>
        <w:t xml:space="preserve"> 95 900,00 рублей.</w:t>
      </w:r>
    </w:p>
    <w:p w:rsidR="004D4888" w:rsidRDefault="004D4888" w:rsidP="004D4888"/>
    <w:p w:rsidR="004D4888" w:rsidRDefault="004D4888" w:rsidP="004D4888">
      <w:pPr>
        <w:pStyle w:val="af2"/>
        <w:spacing w:before="0" w:beforeAutospacing="0" w:after="0" w:afterAutospacing="0"/>
      </w:pPr>
      <w:r>
        <w:rPr>
          <w:color w:val="000000"/>
        </w:rPr>
        <w:t xml:space="preserve">          - </w:t>
      </w:r>
      <w:r>
        <w:rPr>
          <w:b/>
          <w:bCs/>
          <w:color w:val="000000"/>
        </w:rPr>
        <w:t>Лот №3: котельная по адресу: Томская область, Томский район, д. Мазалово, , площадью 54,8 кв.м.,</w:t>
      </w:r>
      <w:r>
        <w:rPr>
          <w:color w:val="000000"/>
        </w:rPr>
        <w:t> </w:t>
      </w:r>
    </w:p>
    <w:p w:rsidR="004D4888" w:rsidRDefault="004D4888" w:rsidP="004D4888">
      <w:pPr>
        <w:pStyle w:val="af2"/>
        <w:spacing w:before="0" w:beforeAutospacing="0" w:after="0" w:afterAutospacing="0"/>
      </w:pPr>
      <w:r>
        <w:rPr>
          <w:b/>
          <w:bCs/>
          <w:color w:val="000000"/>
        </w:rPr>
        <w:t xml:space="preserve">Способ приватизации: </w:t>
      </w:r>
      <w:r>
        <w:rPr>
          <w:color w:val="000000"/>
        </w:rPr>
        <w:t>открытый аукцион.</w:t>
      </w:r>
      <w:r>
        <w:rPr>
          <w:b/>
          <w:bCs/>
          <w:color w:val="000000"/>
        </w:rPr>
        <w:t> </w:t>
      </w:r>
    </w:p>
    <w:p w:rsidR="004D4888" w:rsidRDefault="004D4888" w:rsidP="004D4888">
      <w:pPr>
        <w:pStyle w:val="af2"/>
        <w:spacing w:before="0" w:beforeAutospacing="0" w:after="0" w:afterAutospacing="0"/>
      </w:pPr>
      <w:r>
        <w:rPr>
          <w:b/>
          <w:bCs/>
          <w:color w:val="000000"/>
        </w:rPr>
        <w:t>Начальная цена</w:t>
      </w:r>
      <w:r>
        <w:rPr>
          <w:color w:val="000000"/>
        </w:rPr>
        <w:t xml:space="preserve">: </w:t>
      </w:r>
      <w:r>
        <w:rPr>
          <w:b/>
          <w:bCs/>
          <w:color w:val="000000"/>
        </w:rPr>
        <w:t> 173 814,90</w:t>
      </w:r>
      <w:r>
        <w:rPr>
          <w:color w:val="000000"/>
        </w:rPr>
        <w:t xml:space="preserve"> рублей с учетом НДС.</w:t>
      </w:r>
    </w:p>
    <w:p w:rsidR="004D4888" w:rsidRDefault="004D4888" w:rsidP="004D4888">
      <w:pPr>
        <w:pStyle w:val="af2"/>
        <w:spacing w:before="0" w:beforeAutospacing="0" w:after="0" w:afterAutospacing="0"/>
      </w:pPr>
      <w:r>
        <w:rPr>
          <w:b/>
          <w:bCs/>
          <w:color w:val="000000"/>
        </w:rPr>
        <w:t>Форма подачи предложений о цене:</w:t>
      </w:r>
      <w:r>
        <w:rPr>
          <w:color w:val="000000"/>
        </w:rPr>
        <w:t xml:space="preserve"> открытая</w:t>
      </w:r>
    </w:p>
    <w:p w:rsidR="004D4888" w:rsidRDefault="004D4888" w:rsidP="004D4888">
      <w:pPr>
        <w:pStyle w:val="af2"/>
        <w:spacing w:before="0" w:beforeAutospacing="0" w:after="0" w:afterAutospacing="0"/>
      </w:pPr>
      <w:r>
        <w:rPr>
          <w:b/>
          <w:bCs/>
          <w:color w:val="000000"/>
        </w:rPr>
        <w:t xml:space="preserve">Величина повышения начальной цены (шаг аукциона):  </w:t>
      </w:r>
      <w:r>
        <w:rPr>
          <w:color w:val="000000"/>
        </w:rPr>
        <w:t> 8690,75 рублей.</w:t>
      </w:r>
    </w:p>
    <w:p w:rsidR="004D4888" w:rsidRDefault="004D4888" w:rsidP="004D4888">
      <w:pPr>
        <w:pStyle w:val="af2"/>
        <w:spacing w:before="0" w:beforeAutospacing="0" w:after="0" w:afterAutospacing="0"/>
      </w:pPr>
      <w:r>
        <w:rPr>
          <w:b/>
          <w:bCs/>
          <w:color w:val="000000"/>
        </w:rPr>
        <w:t>Размер задатка:</w:t>
      </w:r>
      <w:r>
        <w:rPr>
          <w:color w:val="000000"/>
        </w:rPr>
        <w:t xml:space="preserve"> 17 381,49 рублей</w:t>
      </w:r>
    </w:p>
    <w:p w:rsidR="004D4888" w:rsidRDefault="004D4888" w:rsidP="004D4888"/>
    <w:p w:rsidR="004D4888" w:rsidRDefault="004D4888" w:rsidP="004D4888">
      <w:pPr>
        <w:pStyle w:val="af2"/>
        <w:spacing w:before="0" w:beforeAutospacing="0" w:after="0" w:afterAutospacing="0"/>
      </w:pPr>
      <w:r>
        <w:rPr>
          <w:b/>
          <w:bCs/>
          <w:color w:val="000000"/>
        </w:rPr>
        <w:t>- Лот №4: трубы стальные по адресу: Томская область, Томский район, д. Мазалово.</w:t>
      </w:r>
    </w:p>
    <w:p w:rsidR="004D4888" w:rsidRDefault="004D4888" w:rsidP="004D4888">
      <w:pPr>
        <w:pStyle w:val="af2"/>
        <w:spacing w:before="0" w:beforeAutospacing="0" w:after="0" w:afterAutospacing="0"/>
      </w:pPr>
      <w:r>
        <w:rPr>
          <w:b/>
          <w:bCs/>
          <w:color w:val="000000"/>
        </w:rPr>
        <w:t>Способ приватизации: открытый аукцион.</w:t>
      </w:r>
    </w:p>
    <w:p w:rsidR="004D4888" w:rsidRDefault="004D4888" w:rsidP="004D4888">
      <w:pPr>
        <w:pStyle w:val="af2"/>
        <w:spacing w:before="0" w:beforeAutospacing="0" w:after="0" w:afterAutospacing="0"/>
      </w:pPr>
      <w:r>
        <w:rPr>
          <w:b/>
          <w:bCs/>
          <w:color w:val="000000"/>
        </w:rPr>
        <w:t>Начальная цена</w:t>
      </w:r>
      <w:r>
        <w:rPr>
          <w:color w:val="000000"/>
        </w:rPr>
        <w:t xml:space="preserve"> </w:t>
      </w:r>
      <w:r>
        <w:rPr>
          <w:b/>
          <w:bCs/>
          <w:color w:val="000000"/>
        </w:rPr>
        <w:t>147 420,00</w:t>
      </w:r>
      <w:r>
        <w:rPr>
          <w:color w:val="000000"/>
        </w:rPr>
        <w:t xml:space="preserve"> рублей с учетом НДС.</w:t>
      </w:r>
    </w:p>
    <w:p w:rsidR="004D4888" w:rsidRDefault="004D4888" w:rsidP="004D4888">
      <w:pPr>
        <w:pStyle w:val="af2"/>
        <w:spacing w:before="0" w:beforeAutospacing="0" w:after="0" w:afterAutospacing="0"/>
      </w:pPr>
      <w:r>
        <w:rPr>
          <w:b/>
          <w:bCs/>
          <w:color w:val="000000"/>
        </w:rPr>
        <w:t>Форма подачи предложений о цене:</w:t>
      </w:r>
      <w:r>
        <w:rPr>
          <w:color w:val="000000"/>
        </w:rPr>
        <w:t xml:space="preserve"> открытая</w:t>
      </w:r>
    </w:p>
    <w:p w:rsidR="004D4888" w:rsidRDefault="004D4888" w:rsidP="004D4888">
      <w:pPr>
        <w:pStyle w:val="af2"/>
        <w:spacing w:before="0" w:beforeAutospacing="0" w:after="0" w:afterAutospacing="0"/>
      </w:pPr>
      <w:r>
        <w:rPr>
          <w:b/>
          <w:bCs/>
          <w:color w:val="000000"/>
        </w:rPr>
        <w:t xml:space="preserve">Величина повышения начальной цены (шаг аукциона):  </w:t>
      </w:r>
      <w:r>
        <w:rPr>
          <w:color w:val="000000"/>
        </w:rPr>
        <w:t> 7 371,00 рублей.</w:t>
      </w:r>
    </w:p>
    <w:p w:rsidR="004D4888" w:rsidRDefault="004D4888" w:rsidP="004D4888">
      <w:pPr>
        <w:pStyle w:val="af2"/>
        <w:spacing w:before="0" w:beforeAutospacing="0" w:after="0" w:afterAutospacing="0"/>
      </w:pPr>
      <w:r>
        <w:rPr>
          <w:b/>
          <w:bCs/>
          <w:color w:val="000000"/>
        </w:rPr>
        <w:t>Размер задатка:</w:t>
      </w:r>
      <w:r>
        <w:rPr>
          <w:color w:val="000000"/>
        </w:rPr>
        <w:t xml:space="preserve"> 14 742,00 рублей.</w:t>
      </w:r>
    </w:p>
    <w:p w:rsidR="004D4888" w:rsidRDefault="004D4888" w:rsidP="004D4888"/>
    <w:p w:rsidR="004D4888" w:rsidRDefault="004D4888" w:rsidP="004D4888">
      <w:pPr>
        <w:pStyle w:val="af2"/>
        <w:spacing w:before="0" w:beforeAutospacing="0" w:after="0" w:afterAutospacing="0"/>
      </w:pPr>
      <w:r>
        <w:rPr>
          <w:b/>
          <w:bCs/>
          <w:color w:val="000000"/>
        </w:rPr>
        <w:lastRenderedPageBreak/>
        <w:t>Место проведения аукциона:</w:t>
      </w:r>
      <w:r>
        <w:rPr>
          <w:color w:val="000000"/>
        </w:rPr>
        <w:t xml:space="preserve"> электронная площадка ООО «РТС-тендер» (далее – ЭП), размещенная на сайте </w:t>
      </w:r>
      <w:hyperlink r:id="rId8" w:history="1">
        <w:r>
          <w:rPr>
            <w:rStyle w:val="af"/>
            <w:color w:val="0563C1"/>
          </w:rPr>
          <w:t>https://www.rts-tender.ru</w:t>
        </w:r>
      </w:hyperlink>
      <w:r>
        <w:rPr>
          <w:color w:val="000000"/>
        </w:rPr>
        <w:t xml:space="preserve"> в сети Интернет (торговая секция </w:t>
      </w:r>
    </w:p>
    <w:p w:rsidR="004D4888" w:rsidRDefault="004D4888" w:rsidP="004D4888">
      <w:pPr>
        <w:spacing w:after="240"/>
      </w:pPr>
      <w:r>
        <w:br/>
      </w:r>
    </w:p>
    <w:p w:rsidR="004D4888" w:rsidRDefault="004D4888" w:rsidP="004D4888">
      <w:pPr>
        <w:pStyle w:val="af2"/>
        <w:spacing w:before="0" w:beforeAutospacing="0" w:after="0" w:afterAutospacing="0"/>
      </w:pPr>
      <w:r>
        <w:rPr>
          <w:color w:val="000000"/>
        </w:rPr>
        <w:t xml:space="preserve">«Имущество»). Порядок работы Претендента на электронной площадке, системные требования и требования к программному обеспечению устанавливаются ООО «РТС - тендер» и размещены на сайте </w:t>
      </w:r>
      <w:hyperlink r:id="rId9" w:history="1">
        <w:r>
          <w:rPr>
            <w:rStyle w:val="af"/>
            <w:color w:val="0563C1"/>
          </w:rPr>
          <w:t>http://help.rts-tender.ru/</w:t>
        </w:r>
      </w:hyperlink>
      <w:r>
        <w:rPr>
          <w:color w:val="000000"/>
        </w:rPr>
        <w:t>.</w:t>
      </w:r>
    </w:p>
    <w:p w:rsidR="004D4888" w:rsidRDefault="004D4888" w:rsidP="004D4888">
      <w:pPr>
        <w:pStyle w:val="af2"/>
        <w:spacing w:before="0" w:beforeAutospacing="0" w:after="0" w:afterAutospacing="0"/>
      </w:pPr>
      <w:r>
        <w:rPr>
          <w:b/>
          <w:bCs/>
          <w:color w:val="000000"/>
        </w:rPr>
        <w:t>Срок подведения итогов аукциона</w:t>
      </w:r>
      <w:r>
        <w:rPr>
          <w:color w:val="000000"/>
        </w:rPr>
        <w:t>: процедура аукциона считается завершенной со времени подписания продавцом протокола об итогах аукциона.</w:t>
      </w:r>
    </w:p>
    <w:p w:rsidR="004D4888" w:rsidRDefault="004D4888" w:rsidP="004D4888">
      <w:pPr>
        <w:pStyle w:val="af2"/>
        <w:spacing w:before="0" w:beforeAutospacing="0" w:after="0" w:afterAutospacing="0"/>
      </w:pPr>
      <w:r>
        <w:rPr>
          <w:b/>
          <w:bCs/>
          <w:color w:val="000000"/>
        </w:rPr>
        <w:t xml:space="preserve">Порядок регистрации на электронной площадке: </w:t>
      </w:r>
      <w:r>
        <w:rPr>
          <w:color w:val="000000"/>
        </w:rPr>
        <w:t xml:space="preserve">Для участия в аукционе претенденты должны зарегистрироваться на электронной площадке на сайте </w:t>
      </w:r>
      <w:hyperlink r:id="rId10" w:history="1">
        <w:r>
          <w:rPr>
            <w:rStyle w:val="af"/>
            <w:color w:val="0563C1"/>
          </w:rPr>
          <w:t>https://www.rts-tender.ru</w:t>
        </w:r>
      </w:hyperlink>
      <w:r>
        <w:rPr>
          <w:color w:val="000000"/>
        </w:rPr>
        <w:t xml:space="preserve"> в порядке, установленном Регламентом   электронной площадки «РТС-тендер» Имущественные торги, без взимания платы </w:t>
      </w:r>
      <w:hyperlink r:id="rId11" w:history="1">
        <w:r>
          <w:rPr>
            <w:rStyle w:val="af"/>
            <w:color w:val="0563C1"/>
          </w:rPr>
          <w:t>https://www.rts-tender.ru/Portals/0/Files/library/docs/Reglament_RTS-tender_i_torgi_30052019.pdf</w:t>
        </w:r>
      </w:hyperlink>
      <w:r>
        <w:rPr>
          <w:color w:val="000000"/>
        </w:rPr>
        <w:t>.</w:t>
      </w:r>
    </w:p>
    <w:p w:rsidR="004D4888" w:rsidRDefault="004D4888" w:rsidP="004D4888">
      <w:pPr>
        <w:pStyle w:val="af2"/>
        <w:spacing w:before="0" w:beforeAutospacing="0" w:after="0" w:afterAutospacing="0"/>
      </w:pPr>
      <w:r>
        <w:rPr>
          <w:color w:val="00000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Инструкция для участников торгов по работе в торговой секции «Торги по приватизации, аренде и продаже имущества» ООО «РТС-тендер» размещена по адресу: </w:t>
      </w:r>
      <w:hyperlink r:id="rId12" w:history="1">
        <w:r>
          <w:rPr>
            <w:rStyle w:val="af"/>
            <w:color w:val="0563C1"/>
          </w:rPr>
          <w:t>http://help.rts-tender.ru/manual/list?id=240&amp;format=pdf</w:t>
        </w:r>
      </w:hyperlink>
      <w:r>
        <w:rPr>
          <w:color w:val="000000"/>
        </w:rPr>
        <w:t> </w:t>
      </w:r>
    </w:p>
    <w:p w:rsidR="004D4888" w:rsidRDefault="004D4888" w:rsidP="004D4888">
      <w:pPr>
        <w:pStyle w:val="af2"/>
        <w:spacing w:before="0" w:beforeAutospacing="0" w:after="0" w:afterAutospacing="0"/>
      </w:pPr>
      <w:r>
        <w:rPr>
          <w:b/>
          <w:bCs/>
          <w:color w:val="000000"/>
        </w:rPr>
        <w:t xml:space="preserve">Порядок, место, даты начала и окончания подачи заявок, предложений: </w:t>
      </w:r>
      <w:r>
        <w:rPr>
          <w:color w:val="000000"/>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4D4888" w:rsidRDefault="004D4888" w:rsidP="004D4888">
      <w:pPr>
        <w:pStyle w:val="af2"/>
        <w:spacing w:before="0" w:beforeAutospacing="0" w:after="0" w:afterAutospacing="0"/>
      </w:pPr>
      <w:r>
        <w:rPr>
          <w:color w:val="00000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3" w:history="1">
        <w:r>
          <w:rPr>
            <w:rStyle w:val="af"/>
            <w:color w:val="0563C1"/>
          </w:rPr>
          <w:t>https://www.rts-tender.ru/</w:t>
        </w:r>
      </w:hyperlink>
      <w:r>
        <w:rPr>
          <w:color w:val="000000"/>
        </w:rPr>
        <w:t>, с приложением электронных образов следующих документов.</w:t>
      </w:r>
    </w:p>
    <w:p w:rsidR="004D4888" w:rsidRDefault="004D4888" w:rsidP="004D4888">
      <w:pPr>
        <w:pStyle w:val="af2"/>
        <w:spacing w:before="0" w:beforeAutospacing="0" w:after="0" w:afterAutospacing="0"/>
      </w:pPr>
      <w:r>
        <w:rPr>
          <w:color w:val="000000"/>
        </w:rPr>
        <w:t>Юридические лица предоставляют:</w:t>
      </w:r>
    </w:p>
    <w:p w:rsidR="004D4888" w:rsidRDefault="004D4888" w:rsidP="004D4888">
      <w:pPr>
        <w:pStyle w:val="af2"/>
        <w:spacing w:before="0" w:beforeAutospacing="0" w:after="0" w:afterAutospacing="0"/>
      </w:pPr>
      <w:r>
        <w:rPr>
          <w:color w:val="000000"/>
        </w:rPr>
        <w:t>- Заверенные копии учредительных документов;</w:t>
      </w:r>
    </w:p>
    <w:p w:rsidR="004D4888" w:rsidRDefault="004D4888" w:rsidP="004D4888">
      <w:pPr>
        <w:pStyle w:val="af2"/>
        <w:spacing w:before="0" w:beforeAutospacing="0" w:after="0" w:afterAutospacing="0"/>
      </w:pPr>
      <w:r>
        <w:rPr>
          <w:color w:val="00000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D4888" w:rsidRDefault="004D4888" w:rsidP="004D4888">
      <w:pPr>
        <w:pStyle w:val="af2"/>
        <w:spacing w:before="0" w:beforeAutospacing="0" w:after="0" w:afterAutospacing="0"/>
      </w:pPr>
      <w:r>
        <w:rPr>
          <w:color w:val="00000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888" w:rsidRDefault="004D4888" w:rsidP="004D4888">
      <w:pPr>
        <w:pStyle w:val="af2"/>
        <w:spacing w:before="0" w:beforeAutospacing="0" w:after="0" w:afterAutospacing="0"/>
      </w:pPr>
      <w:r>
        <w:rPr>
          <w:color w:val="000000"/>
        </w:rPr>
        <w:t xml:space="preserve">Физические лица предъявляют </w:t>
      </w:r>
      <w:hyperlink r:id="rId14" w:history="1">
        <w:r>
          <w:rPr>
            <w:rStyle w:val="af"/>
            <w:color w:val="0563C1"/>
          </w:rPr>
          <w:t>документ</w:t>
        </w:r>
      </w:hyperlink>
      <w:r>
        <w:rPr>
          <w:color w:val="000000"/>
        </w:rPr>
        <w:t>, удостоверяющий личность или представляет копии всех его листов.</w:t>
      </w:r>
    </w:p>
    <w:p w:rsidR="004D4888" w:rsidRDefault="004D4888" w:rsidP="004D4888">
      <w:pPr>
        <w:pStyle w:val="af2"/>
        <w:spacing w:before="0" w:beforeAutospacing="0" w:after="0" w:afterAutospacing="0"/>
      </w:pPr>
      <w:r>
        <w:rPr>
          <w:color w:val="00000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color w:val="000000"/>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D4888" w:rsidRDefault="004D4888" w:rsidP="004D4888">
      <w:pPr>
        <w:pStyle w:val="af2"/>
        <w:spacing w:before="0" w:beforeAutospacing="0" w:after="0" w:afterAutospacing="0"/>
      </w:pPr>
      <w:r>
        <w:rPr>
          <w:color w:val="000000"/>
        </w:rPr>
        <w:t>Одно лицо имеет право подать только одну заявку.</w:t>
      </w:r>
    </w:p>
    <w:p w:rsidR="004D4888" w:rsidRDefault="004D4888" w:rsidP="004D4888">
      <w:pPr>
        <w:spacing w:after="240"/>
      </w:pPr>
      <w:r>
        <w:br/>
      </w:r>
    </w:p>
    <w:p w:rsidR="004D4888" w:rsidRDefault="004D4888" w:rsidP="004D4888">
      <w:pPr>
        <w:pStyle w:val="af2"/>
        <w:spacing w:before="0" w:beforeAutospacing="0" w:after="0" w:afterAutospacing="0"/>
      </w:pPr>
      <w:r>
        <w:rPr>
          <w:color w:val="00000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D4888" w:rsidRDefault="004D4888" w:rsidP="004D4888">
      <w:pPr>
        <w:pStyle w:val="af2"/>
        <w:spacing w:before="0" w:beforeAutospacing="0" w:after="0" w:afterAutospacing="0"/>
      </w:pPr>
      <w:r>
        <w:rPr>
          <w:b/>
          <w:bCs/>
          <w:color w:val="000000"/>
        </w:rPr>
        <w:t xml:space="preserve">Дата и время начала подачи заявок: </w:t>
      </w:r>
      <w:r>
        <w:rPr>
          <w:color w:val="000000"/>
        </w:rPr>
        <w:t>20.08.2019 с 8 час 00 мин.</w:t>
      </w:r>
      <w:r>
        <w:rPr>
          <w:b/>
          <w:bCs/>
          <w:color w:val="000000"/>
        </w:rPr>
        <w:t xml:space="preserve"> </w:t>
      </w:r>
      <w:r>
        <w:rPr>
          <w:color w:val="000000"/>
        </w:rPr>
        <w:t>по московскому времени.</w:t>
      </w:r>
    </w:p>
    <w:p w:rsidR="004D4888" w:rsidRDefault="004D4888" w:rsidP="004D4888">
      <w:pPr>
        <w:pStyle w:val="af2"/>
        <w:spacing w:before="0" w:beforeAutospacing="0" w:after="0" w:afterAutospacing="0"/>
      </w:pPr>
      <w:r>
        <w:rPr>
          <w:b/>
          <w:bCs/>
          <w:color w:val="000000"/>
        </w:rPr>
        <w:t xml:space="preserve">Дата и время окончания подачи заявок: </w:t>
      </w:r>
      <w:r>
        <w:rPr>
          <w:color w:val="000000"/>
        </w:rPr>
        <w:t>13.09.2019 в 14 час 00 мин.</w:t>
      </w:r>
      <w:r>
        <w:rPr>
          <w:b/>
          <w:bCs/>
          <w:color w:val="000000"/>
        </w:rPr>
        <w:t xml:space="preserve"> </w:t>
      </w:r>
      <w:r>
        <w:rPr>
          <w:color w:val="000000"/>
        </w:rPr>
        <w:t>по московскому времени.</w:t>
      </w:r>
    </w:p>
    <w:p w:rsidR="004D4888" w:rsidRDefault="004D4888" w:rsidP="004D4888">
      <w:pPr>
        <w:pStyle w:val="af2"/>
        <w:spacing w:before="0" w:beforeAutospacing="0" w:after="0" w:afterAutospacing="0"/>
      </w:pPr>
      <w:r>
        <w:rPr>
          <w:color w:val="000000"/>
        </w:rPr>
        <w:t>Организатор обеспечивает прекращение подачи заявок по истечении срока их приема, указанного в информационном сообщении.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4D4888" w:rsidRDefault="004D4888" w:rsidP="004D4888">
      <w:pPr>
        <w:pStyle w:val="af2"/>
        <w:spacing w:before="0" w:beforeAutospacing="0" w:after="0" w:afterAutospacing="0"/>
      </w:pPr>
      <w:r>
        <w:rPr>
          <w:color w:val="000000"/>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D4888" w:rsidRDefault="004D4888" w:rsidP="004D4888">
      <w:pPr>
        <w:pStyle w:val="af2"/>
        <w:spacing w:before="0" w:beforeAutospacing="0" w:after="0" w:afterAutospacing="0"/>
      </w:pPr>
      <w:r>
        <w:rPr>
          <w:b/>
          <w:bCs/>
          <w:color w:val="000000"/>
        </w:rPr>
        <w:t xml:space="preserve">Дата определения участников аукциона (рассмотрения заявок), проводимого в электронной форме: </w:t>
      </w:r>
      <w:r>
        <w:rPr>
          <w:color w:val="000000"/>
        </w:rPr>
        <w:t>17.09.2019 в 10 час 00 мин. по московскому времени.</w:t>
      </w:r>
    </w:p>
    <w:p w:rsidR="004D4888" w:rsidRDefault="004D4888" w:rsidP="004D4888">
      <w:pPr>
        <w:pStyle w:val="af2"/>
        <w:spacing w:before="0" w:beforeAutospacing="0" w:after="0" w:afterAutospacing="0"/>
      </w:pPr>
      <w:r>
        <w:rPr>
          <w:color w:val="000000"/>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посредствам публичного предложения  с указанием основания отказа.</w:t>
      </w:r>
    </w:p>
    <w:p w:rsidR="004D4888" w:rsidRDefault="004D4888" w:rsidP="004D4888">
      <w:pPr>
        <w:pStyle w:val="af2"/>
        <w:spacing w:before="0" w:beforeAutospacing="0" w:after="0" w:afterAutospacing="0"/>
      </w:pPr>
      <w:r>
        <w:rPr>
          <w:color w:val="000000"/>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D4888" w:rsidRDefault="004D4888" w:rsidP="004D4888">
      <w:pPr>
        <w:pStyle w:val="af2"/>
        <w:spacing w:before="0" w:beforeAutospacing="0" w:after="0" w:afterAutospacing="0"/>
      </w:pPr>
      <w:r>
        <w:rPr>
          <w:color w:val="00000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D4888" w:rsidRDefault="004D4888" w:rsidP="004D4888">
      <w:pPr>
        <w:pStyle w:val="af2"/>
        <w:spacing w:before="0" w:beforeAutospacing="0" w:after="0" w:afterAutospacing="0"/>
      </w:pPr>
      <w:r>
        <w:rPr>
          <w:b/>
          <w:bCs/>
          <w:color w:val="000000"/>
        </w:rPr>
        <w:t xml:space="preserve">Порядок внесения задатка определяется регламентом работы электронной площадки </w:t>
      </w:r>
      <w:hyperlink r:id="rId15" w:history="1">
        <w:r>
          <w:rPr>
            <w:rStyle w:val="af"/>
            <w:b/>
            <w:bCs/>
            <w:color w:val="0563C1"/>
          </w:rPr>
          <w:t>www.rts-tender.ru</w:t>
        </w:r>
      </w:hyperlink>
      <w:r>
        <w:rPr>
          <w:b/>
          <w:bCs/>
          <w:color w:val="000000"/>
        </w:rPr>
        <w:t xml:space="preserve">. </w:t>
      </w:r>
      <w:r>
        <w:rPr>
          <w:color w:val="000000"/>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4D4888" w:rsidRDefault="004D4888" w:rsidP="004D4888">
      <w:pPr>
        <w:pStyle w:val="af2"/>
        <w:spacing w:before="0" w:beforeAutospacing="0" w:after="0" w:afterAutospacing="0"/>
      </w:pPr>
      <w:r>
        <w:rPr>
          <w:color w:val="000000"/>
        </w:rPr>
        <w:t>Поступление задатка на расчетный счет организатора торгов по 13.09.2019 года.</w:t>
      </w:r>
    </w:p>
    <w:p w:rsidR="004D4888" w:rsidRDefault="004D4888" w:rsidP="004D4888">
      <w:pPr>
        <w:pStyle w:val="af2"/>
        <w:spacing w:before="0" w:beforeAutospacing="0" w:after="0" w:afterAutospacing="0"/>
      </w:pPr>
      <w:r>
        <w:rPr>
          <w:color w:val="000000"/>
        </w:rPr>
        <w:t>С момента перечисления претендентом задатка, договор о задатке считается заключенным в установленном порядке.</w:t>
      </w:r>
    </w:p>
    <w:p w:rsidR="004D4888" w:rsidRDefault="004D4888" w:rsidP="004D4888">
      <w:pPr>
        <w:pStyle w:val="af2"/>
        <w:spacing w:before="0" w:beforeAutospacing="0" w:after="0" w:afterAutospacing="0"/>
      </w:pPr>
      <w:r>
        <w:rPr>
          <w:color w:val="000000"/>
        </w:rPr>
        <w:t>В случаях отзыва претендентом заявки:</w:t>
      </w:r>
    </w:p>
    <w:p w:rsidR="004D4888" w:rsidRDefault="004D4888" w:rsidP="004D4888">
      <w:pPr>
        <w:pStyle w:val="af2"/>
        <w:spacing w:before="0" w:beforeAutospacing="0" w:after="0" w:afterAutospacing="0"/>
      </w:pPr>
      <w:r>
        <w:rPr>
          <w:color w:val="000000"/>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4D4888" w:rsidRDefault="004D4888" w:rsidP="004D4888">
      <w:pPr>
        <w:pStyle w:val="af2"/>
        <w:spacing w:before="0" w:beforeAutospacing="0" w:after="0" w:afterAutospacing="0"/>
      </w:pPr>
      <w:r>
        <w:rPr>
          <w:color w:val="000000"/>
        </w:rPr>
        <w:t>– позднее даты и времени окончания подачи (приема) заявок задаток возвращается в течение пяти календарных дней с даты подведения итогов аукциона.</w:t>
      </w:r>
    </w:p>
    <w:p w:rsidR="004D4888" w:rsidRDefault="004D4888" w:rsidP="004D4888">
      <w:pPr>
        <w:pStyle w:val="af2"/>
        <w:spacing w:before="0" w:beforeAutospacing="0" w:after="0" w:afterAutospacing="0"/>
      </w:pPr>
      <w:r>
        <w:rPr>
          <w:color w:val="000000"/>
        </w:rPr>
        <w:t>Участникам, за исключением победителя аукциона, внесенный задаток возвращается в течение пяти дней с даты подведения итогов аукциона.</w:t>
      </w:r>
    </w:p>
    <w:p w:rsidR="004D4888" w:rsidRDefault="004D4888" w:rsidP="004D4888">
      <w:pPr>
        <w:pStyle w:val="af2"/>
        <w:spacing w:before="0" w:beforeAutospacing="0" w:after="0" w:afterAutospacing="0"/>
      </w:pPr>
      <w:r>
        <w:rPr>
          <w:color w:val="000000"/>
        </w:rPr>
        <w:t>Претендентам, не допущенным к участию в аукционе, внесенный задаток возвращается в течение пяти дней со дня подписания протокола о признании претендентов участниками.</w:t>
      </w:r>
    </w:p>
    <w:p w:rsidR="004D4888" w:rsidRDefault="004D4888" w:rsidP="004D4888">
      <w:pPr>
        <w:pStyle w:val="af2"/>
        <w:spacing w:before="0" w:beforeAutospacing="0" w:after="0" w:afterAutospacing="0"/>
      </w:pPr>
      <w:r>
        <w:rPr>
          <w:color w:val="000000"/>
        </w:rPr>
        <w:lastRenderedPageBreak/>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rsidR="004D4888" w:rsidRDefault="004D4888" w:rsidP="004D4888">
      <w:pPr>
        <w:spacing w:after="240"/>
      </w:pPr>
      <w:r>
        <w:br/>
      </w:r>
      <w:r>
        <w:br/>
      </w:r>
    </w:p>
    <w:p w:rsidR="004D4888" w:rsidRDefault="004D4888" w:rsidP="004D4888">
      <w:pPr>
        <w:pStyle w:val="af2"/>
        <w:spacing w:before="0" w:beforeAutospacing="0" w:after="0" w:afterAutospacing="0"/>
      </w:pPr>
      <w:r>
        <w:rPr>
          <w:color w:val="000000"/>
        </w:rPr>
        <w:t>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rsidR="004D4888" w:rsidRDefault="004D4888" w:rsidP="004D4888">
      <w:pPr>
        <w:pStyle w:val="af2"/>
        <w:spacing w:before="0" w:beforeAutospacing="0" w:after="0" w:afterAutospacing="0"/>
      </w:pPr>
      <w:r>
        <w:rPr>
          <w:color w:val="000000"/>
        </w:rPr>
        <w:t>В случае отказа Продавца от проведения аукциона, поступившие задатки возвращаются претендентам/участникам в течение пяти рабочих дней с даты принятия решения об отказе в проведении аукциона.</w:t>
      </w:r>
    </w:p>
    <w:p w:rsidR="004D4888" w:rsidRDefault="004D4888" w:rsidP="004D4888">
      <w:pPr>
        <w:pStyle w:val="af2"/>
        <w:spacing w:before="0" w:beforeAutospacing="0" w:after="0" w:afterAutospacing="0"/>
      </w:pPr>
      <w:r>
        <w:rPr>
          <w:color w:val="000000"/>
        </w:rPr>
        <w:t>Победителю аукциона внесенный задаток засчитывается в счет оплаты приобретаемого имущества. </w:t>
      </w:r>
    </w:p>
    <w:p w:rsidR="004D4888" w:rsidRDefault="004D4888" w:rsidP="004D4888">
      <w:pPr>
        <w:pStyle w:val="af2"/>
        <w:spacing w:before="0" w:beforeAutospacing="0" w:after="0" w:afterAutospacing="0"/>
      </w:pPr>
      <w:r>
        <w:rPr>
          <w:b/>
          <w:bCs/>
          <w:color w:val="000000"/>
        </w:rPr>
        <w:t>Условия и сроки платежа, необходимые реквизиты счетов:</w:t>
      </w:r>
      <w:r>
        <w:rPr>
          <w:color w:val="000000"/>
        </w:rPr>
        <w:t xml:space="preserve"> оплата приобретаемого на аукционе имущества производится путем перечисления денежных средств по следующим реквизитам: УФК по Томской области (Администрация Новорождественского сельского поселения) ИНН/КПП 7014044515/701401001, </w:t>
      </w:r>
      <w:proofErr w:type="spellStart"/>
      <w:r>
        <w:rPr>
          <w:color w:val="000000"/>
        </w:rPr>
        <w:t>р</w:t>
      </w:r>
      <w:proofErr w:type="spellEnd"/>
      <w:r>
        <w:rPr>
          <w:color w:val="000000"/>
        </w:rPr>
        <w:t>/с 40101810900000010007,Отделение Томск г. Томск, БИК 046902001, ОКТМО 69654460, Код классификации  944 114 02053 10 0000 410 не позднее 30 рабочих дней со дня заключения договора купли-продажи. </w:t>
      </w:r>
    </w:p>
    <w:p w:rsidR="004D4888" w:rsidRDefault="004D4888" w:rsidP="004D4888">
      <w:pPr>
        <w:pStyle w:val="af2"/>
        <w:spacing w:before="0" w:beforeAutospacing="0" w:after="0" w:afterAutospacing="0"/>
      </w:pPr>
      <w:r>
        <w:rPr>
          <w:b/>
          <w:bCs/>
          <w:color w:val="000000"/>
        </w:rPr>
        <w:t>Срок заключения договора купли-продажи имущества:</w:t>
      </w:r>
      <w:r>
        <w:rPr>
          <w:color w:val="000000"/>
        </w:rPr>
        <w:t xml:space="preserve"> в течении пяти рабочих дней с даты подведения итогов аукциона.</w:t>
      </w:r>
    </w:p>
    <w:p w:rsidR="004D4888" w:rsidRDefault="004D4888" w:rsidP="004D4888">
      <w:pPr>
        <w:pStyle w:val="af2"/>
        <w:spacing w:before="0" w:beforeAutospacing="0" w:after="0" w:afterAutospacing="0"/>
      </w:pPr>
      <w:r>
        <w:rPr>
          <w:b/>
          <w:bCs/>
          <w:color w:val="000000"/>
        </w:rPr>
        <w:t>Порядок ознакомления покупателей с иной информацией, условиями договора купли-продажи имущества:</w:t>
      </w:r>
      <w:r>
        <w:rPr>
          <w:color w:val="000000"/>
        </w:rPr>
        <w:t xml:space="preserve"> с иными сведениями об объектах продажи, правилами проведения торгов, по вопросам осмотра имущества можно обратиться по адресу: Томская область, Томский район, с.Новорождественское, ул.Советская ,62,, кабинет № бухгалтерии, в рабочие дни с 9 час. до 13 час. и с 14 час. до 17 час., телефон для справок: 94-65-24.</w:t>
      </w:r>
    </w:p>
    <w:p w:rsidR="004D4888" w:rsidRDefault="004D4888" w:rsidP="004D4888">
      <w:pPr>
        <w:pStyle w:val="af2"/>
        <w:spacing w:before="0" w:beforeAutospacing="0" w:after="0" w:afterAutospacing="0"/>
      </w:pPr>
      <w:r>
        <w:rPr>
          <w:b/>
          <w:bCs/>
          <w:color w:val="000000"/>
        </w:rPr>
        <w:t>Ограничения участия отдельных категорий физических лиц и юридических лиц в приватизации такого имущества:</w:t>
      </w:r>
      <w:r>
        <w:rPr>
          <w:color w:val="000000"/>
        </w:rPr>
        <w:t xml:space="preserve"> 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4D4888" w:rsidRDefault="004D4888" w:rsidP="004D4888">
      <w:pPr>
        <w:pStyle w:val="af2"/>
        <w:spacing w:before="0" w:beforeAutospacing="0" w:after="0" w:afterAutospacing="0"/>
      </w:pPr>
      <w:r>
        <w:rPr>
          <w:b/>
          <w:bCs/>
          <w:color w:val="000000"/>
        </w:rPr>
        <w:t>Порядок определения победителей:</w:t>
      </w:r>
      <w:r>
        <w:rPr>
          <w:color w:val="000000"/>
        </w:rPr>
        <w:t xml:space="preserve"> Победителем аукциона признается участник, предложивший наиболее высокую цену за объект продажи.</w:t>
      </w:r>
    </w:p>
    <w:p w:rsidR="004D4888" w:rsidRDefault="004D4888" w:rsidP="004D4888">
      <w:pPr>
        <w:pStyle w:val="af2"/>
        <w:spacing w:before="0" w:beforeAutospacing="0" w:after="0" w:afterAutospacing="0"/>
      </w:pPr>
      <w:r>
        <w:rPr>
          <w:b/>
          <w:bCs/>
          <w:color w:val="000000"/>
        </w:rPr>
        <w:t>Место и срок подведения итогов продажи имущества:</w:t>
      </w:r>
      <w:r>
        <w:rPr>
          <w:color w:val="000000"/>
        </w:rPr>
        <w:t xml:space="preserve"> Об итогах аукционов будет сообщено на официальных сайтах: муниципальное образование «Новорождественское сельское поселение» (http://</w:t>
      </w:r>
      <w:hyperlink r:id="rId16" w:history="1">
        <w:r>
          <w:rPr>
            <w:rStyle w:val="af"/>
            <w:color w:val="0563C1"/>
          </w:rPr>
          <w:t>www.novorsp.tomsk.ru</w:t>
        </w:r>
      </w:hyperlink>
      <w:r>
        <w:rPr>
          <w:color w:val="000000"/>
        </w:rPr>
        <w:t xml:space="preserve">) на сайте Российской Федерации для размещения информации о проведении торгов </w:t>
      </w:r>
      <w:hyperlink r:id="rId17" w:history="1">
        <w:r>
          <w:rPr>
            <w:rStyle w:val="af"/>
            <w:color w:val="0563C1"/>
          </w:rPr>
          <w:t>www.torgi.gov.ru</w:t>
        </w:r>
      </w:hyperlink>
      <w:r>
        <w:rPr>
          <w:color w:val="000000"/>
        </w:rPr>
        <w:t>, в течение десяти дней со дня совершения сделок.</w:t>
      </w:r>
    </w:p>
    <w:p w:rsidR="004D4888" w:rsidRDefault="004D4888" w:rsidP="004D4888">
      <w:pPr>
        <w:pStyle w:val="af2"/>
        <w:spacing w:before="0" w:beforeAutospacing="0" w:after="0" w:afterAutospacing="0"/>
      </w:pPr>
      <w:r>
        <w:rPr>
          <w:b/>
          <w:bCs/>
          <w:color w:val="000000"/>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Pr>
          <w:color w:val="000000"/>
        </w:rPr>
        <w:t xml:space="preserve"> продажа не проводилась.</w:t>
      </w:r>
    </w:p>
    <w:p w:rsidR="00770E71" w:rsidRDefault="00770E71" w:rsidP="004D4888">
      <w:pPr>
        <w:pStyle w:val="af2"/>
        <w:spacing w:before="0" w:beforeAutospacing="0" w:after="0" w:afterAutospacing="0"/>
        <w:rPr>
          <w:b/>
        </w:rPr>
      </w:pPr>
    </w:p>
    <w:sectPr w:rsidR="00770E71" w:rsidSect="00770E71">
      <w:headerReference w:type="default" r:id="rId18"/>
      <w:footerReference w:type="default" r:id="rId19"/>
      <w:footnotePr>
        <w:numRestart w:val="eachPage"/>
      </w:footnotePr>
      <w:endnotePr>
        <w:numFmt w:val="decimal"/>
      </w:endnotePr>
      <w:pgSz w:w="11906" w:h="16838"/>
      <w:pgMar w:top="1134" w:right="851" w:bottom="993"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846" w:rsidRDefault="00CF4846" w:rsidP="00F5462C">
      <w:r>
        <w:separator/>
      </w:r>
    </w:p>
  </w:endnote>
  <w:endnote w:type="continuationSeparator" w:id="0">
    <w:p w:rsidR="00CF4846" w:rsidRDefault="00CF4846" w:rsidP="00F5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2C" w:rsidRDefault="00A40466">
    <w:pPr>
      <w:pStyle w:val="a5"/>
    </w:pPr>
    <w:r>
      <w:t xml:space="preserve">Тираж </w:t>
    </w:r>
    <w:r w:rsidR="004D4888">
      <w:t>9</w:t>
    </w:r>
    <w:r>
      <w:t>, ответственный Селивёрстова Л.Н.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846" w:rsidRDefault="00CF4846" w:rsidP="00F5462C">
      <w:r>
        <w:separator/>
      </w:r>
    </w:p>
  </w:footnote>
  <w:footnote w:type="continuationSeparator" w:id="0">
    <w:p w:rsidR="00CF4846" w:rsidRDefault="00CF4846" w:rsidP="00F5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2C" w:rsidRDefault="00110E8A" w:rsidP="00F5462C">
    <w:pPr>
      <w:pStyle w:val="a3"/>
      <w:tabs>
        <w:tab w:val="left" w:pos="1812"/>
        <w:tab w:val="left" w:pos="1848"/>
      </w:tabs>
      <w:jc w:val="center"/>
    </w:pPr>
    <w:r>
      <w:t>Инфор</w:t>
    </w:r>
    <w:r w:rsidR="00494BB7">
      <w:t xml:space="preserve">мационный бюллетень № </w:t>
    </w:r>
    <w:r w:rsidR="004D4888">
      <w:t>6</w:t>
    </w:r>
    <w:r w:rsidR="008C2B9F">
      <w:t>5</w:t>
    </w:r>
    <w:r w:rsidR="00494BB7">
      <w:t xml:space="preserve"> от   </w:t>
    </w:r>
    <w:r w:rsidR="004D4888">
      <w:t>19</w:t>
    </w:r>
    <w:r w:rsidR="00494BB7">
      <w:t>.0</w:t>
    </w:r>
    <w:r w:rsidR="004D4888">
      <w:t>8</w:t>
    </w:r>
    <w:r w:rsidR="00F5462C">
      <w:t>.2019 г.</w:t>
    </w:r>
  </w:p>
  <w:tbl>
    <w:tblPr>
      <w:tblW w:w="0" w:type="auto"/>
      <w:tblInd w:w="108" w:type="dxa"/>
      <w:tblBorders>
        <w:top w:val="triple" w:sz="4" w:space="0" w:color="auto"/>
      </w:tblBorders>
      <w:tblLook w:val="0000"/>
    </w:tblPr>
    <w:tblGrid>
      <w:gridCol w:w="9462"/>
    </w:tblGrid>
    <w:tr w:rsidR="00F5462C" w:rsidTr="00EF1EDC">
      <w:trPr>
        <w:trHeight w:val="87"/>
      </w:trPr>
      <w:tc>
        <w:tcPr>
          <w:tcW w:w="10458" w:type="dxa"/>
        </w:tcPr>
        <w:p w:rsidR="00F5462C" w:rsidRPr="000E5FEB" w:rsidRDefault="00F5462C" w:rsidP="00EF1EDC">
          <w:pPr>
            <w:pStyle w:val="a3"/>
            <w:tabs>
              <w:tab w:val="clear" w:pos="9355"/>
              <w:tab w:val="left" w:pos="4956"/>
            </w:tabs>
            <w:jc w:val="center"/>
          </w:pPr>
        </w:p>
      </w:tc>
    </w:tr>
  </w:tbl>
  <w:p w:rsidR="00F5462C" w:rsidRDefault="00F5462C" w:rsidP="00F5462C">
    <w:pPr>
      <w:pStyle w:val="a3"/>
    </w:pPr>
  </w:p>
  <w:p w:rsidR="00F5462C" w:rsidRDefault="00F5462C" w:rsidP="00F5462C">
    <w:pPr>
      <w:pStyle w:val="a3"/>
    </w:pPr>
  </w:p>
  <w:p w:rsidR="00F5462C" w:rsidRDefault="00F546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E3C30"/>
    <w:multiLevelType w:val="hybridMultilevel"/>
    <w:tmpl w:val="0198A054"/>
    <w:lvl w:ilvl="0" w:tplc="0680D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7371B"/>
    <w:multiLevelType w:val="hybridMultilevel"/>
    <w:tmpl w:val="F034B930"/>
    <w:lvl w:ilvl="0" w:tplc="F516F0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52D32C0F"/>
    <w:multiLevelType w:val="hybridMultilevel"/>
    <w:tmpl w:val="C0DC62A8"/>
    <w:lvl w:ilvl="0" w:tplc="FC3E5F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3403500"/>
    <w:multiLevelType w:val="hybridMultilevel"/>
    <w:tmpl w:val="F9328C96"/>
    <w:lvl w:ilvl="0" w:tplc="92487410">
      <w:start w:val="1"/>
      <w:numFmt w:val="decimal"/>
      <w:lvlText w:val="%1."/>
      <w:lvlJc w:val="left"/>
      <w:pPr>
        <w:ind w:left="1140" w:hanging="360"/>
      </w:pPr>
      <w:rPr>
        <w:rFonts w:eastAsia="Calibri"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numFmt w:val="decimal"/>
    <w:endnote w:id="-1"/>
    <w:endnote w:id="0"/>
  </w:endnotePr>
  <w:compat/>
  <w:rsids>
    <w:rsidRoot w:val="00F5462C"/>
    <w:rsid w:val="00030AE2"/>
    <w:rsid w:val="000928E0"/>
    <w:rsid w:val="000C7268"/>
    <w:rsid w:val="00110E8A"/>
    <w:rsid w:val="00116E90"/>
    <w:rsid w:val="00175EC8"/>
    <w:rsid w:val="001A033A"/>
    <w:rsid w:val="001F7DBA"/>
    <w:rsid w:val="00270AC4"/>
    <w:rsid w:val="002825DE"/>
    <w:rsid w:val="00290375"/>
    <w:rsid w:val="002B01DE"/>
    <w:rsid w:val="002C5EDC"/>
    <w:rsid w:val="00324DFC"/>
    <w:rsid w:val="00344DF6"/>
    <w:rsid w:val="00352B95"/>
    <w:rsid w:val="004449CF"/>
    <w:rsid w:val="00485671"/>
    <w:rsid w:val="00494BB7"/>
    <w:rsid w:val="004D24F6"/>
    <w:rsid w:val="004D4888"/>
    <w:rsid w:val="00556BB5"/>
    <w:rsid w:val="005A1342"/>
    <w:rsid w:val="005D314F"/>
    <w:rsid w:val="00603F95"/>
    <w:rsid w:val="00635FB3"/>
    <w:rsid w:val="006512DB"/>
    <w:rsid w:val="006619DF"/>
    <w:rsid w:val="00686F31"/>
    <w:rsid w:val="006A7AFE"/>
    <w:rsid w:val="006C25AE"/>
    <w:rsid w:val="00744970"/>
    <w:rsid w:val="00770E71"/>
    <w:rsid w:val="0077139E"/>
    <w:rsid w:val="007D271B"/>
    <w:rsid w:val="007D3F90"/>
    <w:rsid w:val="00822571"/>
    <w:rsid w:val="00884DC0"/>
    <w:rsid w:val="008969A8"/>
    <w:rsid w:val="008C2B9F"/>
    <w:rsid w:val="00916287"/>
    <w:rsid w:val="00944270"/>
    <w:rsid w:val="00A16CF0"/>
    <w:rsid w:val="00A40466"/>
    <w:rsid w:val="00AA7A70"/>
    <w:rsid w:val="00AC59FF"/>
    <w:rsid w:val="00AE608A"/>
    <w:rsid w:val="00AF010E"/>
    <w:rsid w:val="00B04E56"/>
    <w:rsid w:val="00B33292"/>
    <w:rsid w:val="00B3514C"/>
    <w:rsid w:val="00BA4382"/>
    <w:rsid w:val="00BB3E8A"/>
    <w:rsid w:val="00BE0E5D"/>
    <w:rsid w:val="00BE5A7E"/>
    <w:rsid w:val="00C15907"/>
    <w:rsid w:val="00C42DCB"/>
    <w:rsid w:val="00CF4846"/>
    <w:rsid w:val="00D06873"/>
    <w:rsid w:val="00D60484"/>
    <w:rsid w:val="00D85A7F"/>
    <w:rsid w:val="00E015C1"/>
    <w:rsid w:val="00E86E7C"/>
    <w:rsid w:val="00F2671A"/>
    <w:rsid w:val="00F40955"/>
    <w:rsid w:val="00F5462C"/>
    <w:rsid w:val="00F6462B"/>
    <w:rsid w:val="00FA21F9"/>
    <w:rsid w:val="00FD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46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62C"/>
    <w:pPr>
      <w:tabs>
        <w:tab w:val="center" w:pos="4677"/>
        <w:tab w:val="right" w:pos="9355"/>
      </w:tabs>
    </w:pPr>
  </w:style>
  <w:style w:type="character" w:customStyle="1" w:styleId="a4">
    <w:name w:val="Верхний колонтитул Знак"/>
    <w:basedOn w:val="a0"/>
    <w:link w:val="a3"/>
    <w:uiPriority w:val="99"/>
    <w:rsid w:val="00F5462C"/>
  </w:style>
  <w:style w:type="paragraph" w:styleId="a5">
    <w:name w:val="footer"/>
    <w:basedOn w:val="a"/>
    <w:link w:val="a6"/>
    <w:uiPriority w:val="99"/>
    <w:semiHidden/>
    <w:unhideWhenUsed/>
    <w:rsid w:val="00F5462C"/>
    <w:pPr>
      <w:tabs>
        <w:tab w:val="center" w:pos="4677"/>
        <w:tab w:val="right" w:pos="9355"/>
      </w:tabs>
    </w:pPr>
  </w:style>
  <w:style w:type="character" w:customStyle="1" w:styleId="a6">
    <w:name w:val="Нижний колонтитул Знак"/>
    <w:basedOn w:val="a0"/>
    <w:link w:val="a5"/>
    <w:uiPriority w:val="99"/>
    <w:semiHidden/>
    <w:rsid w:val="00F5462C"/>
  </w:style>
  <w:style w:type="character" w:customStyle="1" w:styleId="10">
    <w:name w:val="Заголовок 1 Знак"/>
    <w:basedOn w:val="a0"/>
    <w:link w:val="1"/>
    <w:uiPriority w:val="99"/>
    <w:rsid w:val="00F5462C"/>
    <w:rPr>
      <w:rFonts w:ascii="Arial" w:eastAsia="Times New Roman" w:hAnsi="Arial" w:cs="Times New Roman"/>
      <w:b/>
      <w:kern w:val="28"/>
      <w:sz w:val="28"/>
      <w:szCs w:val="20"/>
      <w:lang w:eastAsia="ru-RU"/>
    </w:rPr>
  </w:style>
  <w:style w:type="paragraph" w:styleId="a7">
    <w:name w:val="Body Text"/>
    <w:basedOn w:val="a"/>
    <w:link w:val="a8"/>
    <w:uiPriority w:val="99"/>
    <w:semiHidden/>
    <w:rsid w:val="00F5462C"/>
    <w:rPr>
      <w:b/>
      <w:szCs w:val="20"/>
    </w:rPr>
  </w:style>
  <w:style w:type="character" w:customStyle="1" w:styleId="a8">
    <w:name w:val="Основной текст Знак"/>
    <w:basedOn w:val="a0"/>
    <w:link w:val="a7"/>
    <w:uiPriority w:val="99"/>
    <w:semiHidden/>
    <w:rsid w:val="00F5462C"/>
    <w:rPr>
      <w:rFonts w:ascii="Times New Roman" w:eastAsia="Times New Roman" w:hAnsi="Times New Roman" w:cs="Times New Roman"/>
      <w:b/>
      <w:sz w:val="24"/>
      <w:szCs w:val="20"/>
      <w:lang w:eastAsia="ru-RU"/>
    </w:rPr>
  </w:style>
  <w:style w:type="paragraph" w:styleId="a9">
    <w:name w:val="Body Text Indent"/>
    <w:basedOn w:val="a"/>
    <w:link w:val="aa"/>
    <w:uiPriority w:val="99"/>
    <w:semiHidden/>
    <w:rsid w:val="00F5462C"/>
    <w:pPr>
      <w:spacing w:before="240" w:after="240"/>
    </w:pPr>
    <w:rPr>
      <w:b/>
      <w:sz w:val="28"/>
      <w:szCs w:val="20"/>
    </w:rPr>
  </w:style>
  <w:style w:type="character" w:customStyle="1" w:styleId="aa">
    <w:name w:val="Основной текст с отступом Знак"/>
    <w:basedOn w:val="a0"/>
    <w:link w:val="a9"/>
    <w:uiPriority w:val="99"/>
    <w:semiHidden/>
    <w:rsid w:val="00F5462C"/>
    <w:rPr>
      <w:rFonts w:ascii="Times New Roman" w:eastAsia="Times New Roman" w:hAnsi="Times New Roman" w:cs="Times New Roman"/>
      <w:b/>
      <w:sz w:val="28"/>
      <w:szCs w:val="20"/>
      <w:lang w:eastAsia="ru-RU"/>
    </w:rPr>
  </w:style>
  <w:style w:type="paragraph" w:customStyle="1" w:styleId="ab">
    <w:name w:val="реквизитПодпись"/>
    <w:basedOn w:val="a"/>
    <w:uiPriority w:val="99"/>
    <w:rsid w:val="00F5462C"/>
    <w:pPr>
      <w:tabs>
        <w:tab w:val="left" w:pos="6804"/>
      </w:tabs>
      <w:spacing w:before="360"/>
    </w:pPr>
    <w:rPr>
      <w:szCs w:val="20"/>
    </w:rPr>
  </w:style>
  <w:style w:type="paragraph" w:styleId="ac">
    <w:name w:val="No Spacing"/>
    <w:uiPriority w:val="1"/>
    <w:qFormat/>
    <w:rsid w:val="00F5462C"/>
    <w:pPr>
      <w:spacing w:after="0" w:line="240" w:lineRule="auto"/>
    </w:pPr>
    <w:rPr>
      <w:rFonts w:ascii="Times New Roman" w:eastAsia="Times New Roman" w:hAnsi="Times New Roman" w:cs="Times New Roman"/>
      <w:sz w:val="20"/>
      <w:szCs w:val="20"/>
      <w:lang w:eastAsia="ru-RU"/>
    </w:rPr>
  </w:style>
  <w:style w:type="paragraph" w:customStyle="1" w:styleId="ad">
    <w:name w:val="Содержимое таблицы"/>
    <w:basedOn w:val="a"/>
    <w:rsid w:val="00290375"/>
    <w:pPr>
      <w:suppressLineNumbers/>
      <w:suppressAutoHyphens/>
    </w:pPr>
    <w:rPr>
      <w:sz w:val="20"/>
      <w:szCs w:val="20"/>
      <w:lang w:eastAsia="ar-SA"/>
    </w:rPr>
  </w:style>
  <w:style w:type="paragraph" w:styleId="ae">
    <w:name w:val="List Paragraph"/>
    <w:basedOn w:val="a"/>
    <w:uiPriority w:val="34"/>
    <w:qFormat/>
    <w:rsid w:val="00290375"/>
    <w:pPr>
      <w:suppressAutoHyphens/>
      <w:ind w:left="720"/>
      <w:contextualSpacing/>
    </w:pPr>
    <w:rPr>
      <w:sz w:val="20"/>
      <w:szCs w:val="20"/>
      <w:lang w:eastAsia="ar-SA"/>
    </w:rPr>
  </w:style>
  <w:style w:type="character" w:styleId="af">
    <w:name w:val="Hyperlink"/>
    <w:rsid w:val="00D85A7F"/>
    <w:rPr>
      <w:color w:val="0000FF"/>
      <w:u w:val="single"/>
    </w:rPr>
  </w:style>
  <w:style w:type="paragraph" w:styleId="3">
    <w:name w:val="Body Text Indent 3"/>
    <w:basedOn w:val="a"/>
    <w:link w:val="30"/>
    <w:rsid w:val="00884DC0"/>
    <w:pPr>
      <w:spacing w:after="120"/>
      <w:ind w:left="283"/>
    </w:pPr>
    <w:rPr>
      <w:sz w:val="16"/>
      <w:szCs w:val="16"/>
    </w:rPr>
  </w:style>
  <w:style w:type="character" w:customStyle="1" w:styleId="30">
    <w:name w:val="Основной текст с отступом 3 Знак"/>
    <w:basedOn w:val="a0"/>
    <w:link w:val="3"/>
    <w:rsid w:val="00884DC0"/>
    <w:rPr>
      <w:rFonts w:ascii="Times New Roman" w:eastAsia="Times New Roman" w:hAnsi="Times New Roman" w:cs="Times New Roman"/>
      <w:sz w:val="16"/>
      <w:szCs w:val="16"/>
      <w:lang w:eastAsia="ru-RU"/>
    </w:rPr>
  </w:style>
  <w:style w:type="paragraph" w:styleId="af0">
    <w:name w:val="Title"/>
    <w:basedOn w:val="a"/>
    <w:link w:val="af1"/>
    <w:qFormat/>
    <w:rsid w:val="004D24F6"/>
    <w:pPr>
      <w:jc w:val="center"/>
    </w:pPr>
    <w:rPr>
      <w:b/>
      <w:sz w:val="28"/>
      <w:szCs w:val="20"/>
    </w:rPr>
  </w:style>
  <w:style w:type="character" w:customStyle="1" w:styleId="af1">
    <w:name w:val="Название Знак"/>
    <w:basedOn w:val="a0"/>
    <w:link w:val="af0"/>
    <w:rsid w:val="004D24F6"/>
    <w:rPr>
      <w:rFonts w:ascii="Times New Roman" w:eastAsia="Times New Roman" w:hAnsi="Times New Roman" w:cs="Times New Roman"/>
      <w:b/>
      <w:sz w:val="28"/>
      <w:szCs w:val="20"/>
      <w:lang w:eastAsia="ru-RU"/>
    </w:rPr>
  </w:style>
  <w:style w:type="paragraph" w:styleId="af2">
    <w:name w:val="Normal (Web)"/>
    <w:basedOn w:val="a"/>
    <w:uiPriority w:val="99"/>
    <w:unhideWhenUsed/>
    <w:rsid w:val="00770E71"/>
    <w:pPr>
      <w:spacing w:before="100" w:beforeAutospacing="1" w:after="100" w:afterAutospacing="1"/>
    </w:pPr>
  </w:style>
  <w:style w:type="character" w:customStyle="1" w:styleId="apple-tab-span">
    <w:name w:val="apple-tab-span"/>
    <w:basedOn w:val="a0"/>
    <w:rsid w:val="004D4888"/>
  </w:style>
</w:styles>
</file>

<file path=word/webSettings.xml><?xml version="1.0" encoding="utf-8"?>
<w:webSettings xmlns:r="http://schemas.openxmlformats.org/officeDocument/2006/relationships" xmlns:w="http://schemas.openxmlformats.org/wordprocessingml/2006/main">
  <w:divs>
    <w:div w:id="422606762">
      <w:bodyDiv w:val="1"/>
      <w:marLeft w:val="0"/>
      <w:marRight w:val="0"/>
      <w:marTop w:val="0"/>
      <w:marBottom w:val="0"/>
      <w:divBdr>
        <w:top w:val="none" w:sz="0" w:space="0" w:color="auto"/>
        <w:left w:val="none" w:sz="0" w:space="0" w:color="auto"/>
        <w:bottom w:val="none" w:sz="0" w:space="0" w:color="auto"/>
        <w:right w:val="none" w:sz="0" w:space="0" w:color="auto"/>
      </w:divBdr>
    </w:div>
    <w:div w:id="2089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elp.rts-tender.ru/manual/list?id=240&amp;format=pd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novorsp.tom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ortals/0/Files/library/docs/Reglament_RTS-tender_i_torgi_30052019.pdf"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s://www.rts-tend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271A-C11C-4323-B167-38F85FE1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2019-02-26T03:31:00Z</dcterms:created>
  <dcterms:modified xsi:type="dcterms:W3CDTF">2019-09-02T05:38:00Z</dcterms:modified>
</cp:coreProperties>
</file>