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6D738A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6D738A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6D738A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B04E56" w:rsidP="00F5462C">
                  <w:r>
                    <w:t xml:space="preserve">     «14</w:t>
                  </w:r>
                  <w:r w:rsidR="005D314F">
                    <w:t>» марта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6D738A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FA07F6">
        <w:rPr>
          <w:sz w:val="44"/>
          <w:szCs w:val="44"/>
        </w:rPr>
        <w:t>№ 22</w:t>
      </w:r>
      <w:r>
        <w:rPr>
          <w:sz w:val="44"/>
          <w:szCs w:val="44"/>
        </w:rPr>
        <w:tab/>
      </w:r>
    </w:p>
    <w:p w:rsidR="00110E8A" w:rsidRDefault="00110E8A" w:rsidP="00FA07F6">
      <w:pPr>
        <w:spacing w:line="360" w:lineRule="auto"/>
        <w:rPr>
          <w:b/>
        </w:rPr>
      </w:pPr>
    </w:p>
    <w:p w:rsidR="00FA07F6" w:rsidRDefault="00FA07F6" w:rsidP="00FA07F6">
      <w:pPr>
        <w:keepNext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СОВЕТ МУНИЦИПАЛЬНОГО ОБРАЗОВАНИЯ </w:t>
      </w:r>
    </w:p>
    <w:p w:rsidR="00FA07F6" w:rsidRDefault="00FA07F6" w:rsidP="00FA07F6">
      <w:pPr>
        <w:keepNext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«НОВОРОЖДЕСТВЕНСКОЕ СЕЛЬСКОЕ ПОСЕЛЕНИЕ»</w:t>
      </w:r>
    </w:p>
    <w:p w:rsidR="00FA07F6" w:rsidRDefault="00FA07F6" w:rsidP="00FA07F6">
      <w:pPr>
        <w:keepNext/>
        <w:tabs>
          <w:tab w:val="left" w:pos="0"/>
        </w:tabs>
        <w:jc w:val="center"/>
        <w:rPr>
          <w:b/>
          <w:bCs/>
        </w:rPr>
      </w:pPr>
    </w:p>
    <w:p w:rsidR="00FA07F6" w:rsidRPr="00FA07F6" w:rsidRDefault="00FA07F6" w:rsidP="00FA07F6">
      <w:pPr>
        <w:keepNext/>
        <w:tabs>
          <w:tab w:val="left" w:pos="0"/>
        </w:tabs>
        <w:rPr>
          <w:b/>
        </w:rPr>
      </w:pPr>
    </w:p>
    <w:p w:rsidR="00FA07F6" w:rsidRPr="00FA07F6" w:rsidRDefault="00FA07F6" w:rsidP="00FA07F6">
      <w:pPr>
        <w:keepNext/>
        <w:tabs>
          <w:tab w:val="left" w:pos="0"/>
        </w:tabs>
        <w:jc w:val="center"/>
        <w:rPr>
          <w:b/>
        </w:rPr>
      </w:pPr>
    </w:p>
    <w:p w:rsidR="00FA07F6" w:rsidRPr="00FA07F6" w:rsidRDefault="00FA07F6" w:rsidP="00FA07F6">
      <w:pPr>
        <w:keepNext/>
        <w:tabs>
          <w:tab w:val="left" w:pos="0"/>
          <w:tab w:val="center" w:pos="5233"/>
          <w:tab w:val="left" w:pos="7215"/>
        </w:tabs>
      </w:pPr>
      <w:r w:rsidRPr="00FA07F6">
        <w:rPr>
          <w:b/>
        </w:rPr>
        <w:tab/>
        <w:t>РЕШЕНИЕ № 6</w:t>
      </w:r>
      <w:r w:rsidRPr="00FA07F6">
        <w:rPr>
          <w:b/>
        </w:rPr>
        <w:tab/>
      </w:r>
    </w:p>
    <w:p w:rsidR="00FA07F6" w:rsidRPr="00FA07F6" w:rsidRDefault="00FA07F6" w:rsidP="00FA07F6">
      <w:pPr>
        <w:keepNext/>
        <w:tabs>
          <w:tab w:val="left" w:pos="0"/>
        </w:tabs>
      </w:pPr>
    </w:p>
    <w:p w:rsidR="00FA07F6" w:rsidRPr="00FA07F6" w:rsidRDefault="00FA07F6" w:rsidP="00FA07F6">
      <w:pPr>
        <w:keepNext/>
        <w:tabs>
          <w:tab w:val="left" w:pos="0"/>
        </w:tabs>
        <w:jc w:val="right"/>
        <w:rPr>
          <w:u w:val="single"/>
        </w:rPr>
      </w:pPr>
      <w:r w:rsidRPr="00FA07F6">
        <w:t xml:space="preserve">с. Новорождественское                                                                             </w:t>
      </w:r>
      <w:r>
        <w:t xml:space="preserve"> </w:t>
      </w:r>
      <w:r w:rsidRPr="00FA07F6">
        <w:t>12 марта 2019 г.</w:t>
      </w:r>
    </w:p>
    <w:p w:rsidR="00FA07F6" w:rsidRPr="00FA07F6" w:rsidRDefault="00FA07F6" w:rsidP="00FA07F6">
      <w:pPr>
        <w:keepNext/>
        <w:tabs>
          <w:tab w:val="left" w:pos="0"/>
        </w:tabs>
        <w:jc w:val="center"/>
      </w:pPr>
      <w:r w:rsidRPr="00FA07F6">
        <w:t xml:space="preserve">                                                                                                    </w:t>
      </w:r>
      <w:r>
        <w:t xml:space="preserve">  </w:t>
      </w:r>
      <w:r w:rsidRPr="00FA07F6">
        <w:t xml:space="preserve">   27 - е собрание  </w:t>
      </w:r>
      <w:r w:rsidRPr="00FA07F6">
        <w:rPr>
          <w:lang w:val="en-US"/>
        </w:rPr>
        <w:t>IV</w:t>
      </w:r>
      <w:r w:rsidRPr="00FA07F6">
        <w:t>-го созыва</w:t>
      </w:r>
    </w:p>
    <w:p w:rsidR="00FA07F6" w:rsidRDefault="00FA07F6" w:rsidP="00FA07F6">
      <w:pPr>
        <w:keepNext/>
        <w:jc w:val="both"/>
        <w:rPr>
          <w:bCs/>
        </w:rPr>
      </w:pPr>
    </w:p>
    <w:p w:rsidR="00FA07F6" w:rsidRPr="00FA07F6" w:rsidRDefault="00FA07F6" w:rsidP="00FA07F6">
      <w:pPr>
        <w:keepNext/>
        <w:jc w:val="both"/>
        <w:rPr>
          <w:bCs/>
        </w:rPr>
      </w:pPr>
    </w:p>
    <w:p w:rsidR="00FA07F6" w:rsidRPr="00FA07F6" w:rsidRDefault="00FA07F6" w:rsidP="00FA07F6">
      <w:pPr>
        <w:keepNext/>
        <w:ind w:right="5363"/>
        <w:rPr>
          <w:bCs/>
        </w:rPr>
      </w:pPr>
      <w:r w:rsidRPr="00FA07F6">
        <w:rPr>
          <w:bCs/>
        </w:rPr>
        <w:t>О внесении    изменений   в   Решение     Совета Новорождественского сельского поселения от  26 июня 2013 года  № 26 «Об утверждении Положения о бюджетном процессе в  Новорождественском сельском поселении»</w:t>
      </w:r>
    </w:p>
    <w:p w:rsidR="00FA07F6" w:rsidRPr="00FA07F6" w:rsidRDefault="00FA07F6" w:rsidP="00FA07F6">
      <w:pPr>
        <w:keepNext/>
        <w:ind w:right="5363"/>
        <w:rPr>
          <w:bCs/>
        </w:rPr>
      </w:pPr>
      <w:r w:rsidRPr="00FA07F6">
        <w:rPr>
          <w:bCs/>
        </w:rPr>
        <w:t xml:space="preserve"> (в редакции от 01.10.2014 № 56/1, 15.06.2017 №45)</w:t>
      </w:r>
    </w:p>
    <w:p w:rsidR="00FA07F6" w:rsidRPr="00FA07F6" w:rsidRDefault="00FA07F6" w:rsidP="00FA07F6">
      <w:pPr>
        <w:keepNext/>
        <w:rPr>
          <w:b/>
          <w:bCs/>
        </w:rPr>
      </w:pPr>
    </w:p>
    <w:p w:rsidR="00FA07F6" w:rsidRPr="00FA07F6" w:rsidRDefault="00FA07F6" w:rsidP="00FA07F6">
      <w:pPr>
        <w:keepNext/>
        <w:jc w:val="both"/>
        <w:rPr>
          <w:bCs/>
        </w:rPr>
      </w:pPr>
      <w:r w:rsidRPr="00FA07F6">
        <w:rPr>
          <w:b/>
          <w:bCs/>
        </w:rPr>
        <w:tab/>
      </w:r>
      <w:r w:rsidRPr="00FA07F6">
        <w:rPr>
          <w:bCs/>
        </w:rPr>
        <w:t xml:space="preserve">В соответствии с Федеральным Законом от 04 июня 2018 года №142- ФЗ «О внесении изменений в Бюджетный кодекс Российской Федерации в части совершенствования исполнения судебных актов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</w:t>
      </w:r>
      <w:r w:rsidRPr="00FA07F6">
        <w:rPr>
          <w:bCs/>
        </w:rPr>
        <w:lastRenderedPageBreak/>
        <w:t>бюджета в 2018 году», протестом прокуратуры Томского района Томской области от 29.12.2018 № 07/12-2018</w:t>
      </w:r>
    </w:p>
    <w:p w:rsidR="00FA07F6" w:rsidRPr="00FA07F6" w:rsidRDefault="00FA07F6" w:rsidP="00FA07F6">
      <w:pPr>
        <w:keepNext/>
        <w:rPr>
          <w:bCs/>
        </w:rPr>
      </w:pPr>
    </w:p>
    <w:p w:rsidR="00FA07F6" w:rsidRPr="00FA07F6" w:rsidRDefault="00FA07F6" w:rsidP="00FA07F6">
      <w:pPr>
        <w:keepNext/>
        <w:rPr>
          <w:b/>
          <w:bCs/>
        </w:rPr>
      </w:pPr>
      <w:r w:rsidRPr="00FA07F6">
        <w:rPr>
          <w:bCs/>
        </w:rPr>
        <w:t xml:space="preserve">             </w:t>
      </w:r>
      <w:r w:rsidRPr="00FA07F6">
        <w:rPr>
          <w:b/>
          <w:bCs/>
        </w:rPr>
        <w:t>Совет Новорождественского сельского поселения РЕШИЛ:</w:t>
      </w:r>
    </w:p>
    <w:p w:rsidR="00FA07F6" w:rsidRPr="00FA07F6" w:rsidRDefault="00FA07F6" w:rsidP="00FA07F6">
      <w:pPr>
        <w:keepNext/>
        <w:rPr>
          <w:b/>
          <w:bCs/>
        </w:rPr>
      </w:pP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 xml:space="preserve">  1. Внести следующие изменения в Положение о бюджетном процессе в Новорождественском сельском поселении, утвержденное  26 июня 2013 года  № 26 :</w:t>
      </w: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 xml:space="preserve">  1) Статью 8 дополнить пунктами 12.2 и 12.3 следующего содержания: </w:t>
      </w: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>«12.2) выступает в суде от имени муниципального образования в качестве представителя ответчика по искам к муниципальному образованию, в том числе,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>12.3)выступает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образования».</w:t>
      </w: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 xml:space="preserve"> 2.Настоящее решение направить и.о.Главы поселения для подписания, опубликования в Информационном бюллетене муниципального образования «Новорождественское сельское поселение»  и размещения на официальном сайте Новорождественского сельского поселения в сети Интернет. </w:t>
      </w: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FA07F6" w:rsidRPr="00FA07F6" w:rsidRDefault="00FA07F6" w:rsidP="00FA07F6">
      <w:pPr>
        <w:pStyle w:val="ac"/>
        <w:rPr>
          <w:sz w:val="24"/>
          <w:szCs w:val="24"/>
        </w:rPr>
      </w:pPr>
    </w:p>
    <w:p w:rsidR="00FA07F6" w:rsidRPr="00FA07F6" w:rsidRDefault="00FA07F6" w:rsidP="00FA07F6">
      <w:pPr>
        <w:pStyle w:val="ac"/>
        <w:rPr>
          <w:sz w:val="24"/>
          <w:szCs w:val="24"/>
        </w:rPr>
      </w:pP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 xml:space="preserve"> И.о.Председателя Совета </w:t>
      </w:r>
    </w:p>
    <w:p w:rsidR="00FA07F6" w:rsidRPr="00FA07F6" w:rsidRDefault="00FA07F6" w:rsidP="00FA07F6">
      <w:pPr>
        <w:pStyle w:val="ac"/>
        <w:rPr>
          <w:sz w:val="24"/>
          <w:szCs w:val="24"/>
        </w:rPr>
      </w:pPr>
      <w:r w:rsidRPr="00FA07F6">
        <w:rPr>
          <w:sz w:val="24"/>
          <w:szCs w:val="24"/>
        </w:rPr>
        <w:t xml:space="preserve"> Новорождественского  сельского поселения</w:t>
      </w:r>
      <w:r w:rsidRPr="00FA07F6">
        <w:rPr>
          <w:sz w:val="24"/>
          <w:szCs w:val="24"/>
        </w:rPr>
        <w:tab/>
      </w:r>
      <w:r w:rsidRPr="00FA07F6">
        <w:rPr>
          <w:sz w:val="24"/>
          <w:szCs w:val="24"/>
        </w:rPr>
        <w:tab/>
        <w:t xml:space="preserve">               Т.В.Буйко </w:t>
      </w:r>
    </w:p>
    <w:p w:rsidR="00FA07F6" w:rsidRPr="00FA07F6" w:rsidRDefault="00FA07F6" w:rsidP="00FA07F6">
      <w:pPr>
        <w:keepNext/>
        <w:jc w:val="both"/>
      </w:pPr>
      <w:r w:rsidRPr="00FA07F6">
        <w:t xml:space="preserve"> </w:t>
      </w:r>
    </w:p>
    <w:p w:rsidR="00FA07F6" w:rsidRPr="00FA07F6" w:rsidRDefault="00FA07F6" w:rsidP="00FA07F6">
      <w:pPr>
        <w:keepNext/>
        <w:jc w:val="both"/>
      </w:pPr>
      <w:r w:rsidRPr="00FA07F6">
        <w:t>И.о.Главы поселения</w:t>
      </w:r>
      <w:r w:rsidRPr="00FA07F6">
        <w:tab/>
      </w:r>
      <w:r w:rsidRPr="00FA07F6">
        <w:tab/>
      </w:r>
      <w:r w:rsidR="00714268">
        <w:tab/>
      </w:r>
      <w:r w:rsidR="00714268">
        <w:tab/>
      </w:r>
      <w:r w:rsidR="00714268">
        <w:tab/>
        <w:t xml:space="preserve">               Т.В.Буйко </w:t>
      </w:r>
    </w:p>
    <w:p w:rsidR="00FA07F6" w:rsidRPr="00FA07F6" w:rsidRDefault="00FA07F6" w:rsidP="00FA07F6">
      <w:pPr>
        <w:keepNext/>
        <w:jc w:val="both"/>
      </w:pPr>
      <w:r w:rsidRPr="00FA07F6">
        <w:t xml:space="preserve">                                     </w:t>
      </w:r>
    </w:p>
    <w:p w:rsidR="00FA07F6" w:rsidRPr="00FA07F6" w:rsidRDefault="00FA07F6" w:rsidP="00FA07F6">
      <w:pPr>
        <w:keepNext/>
        <w:jc w:val="both"/>
      </w:pPr>
    </w:p>
    <w:p w:rsidR="00FA07F6" w:rsidRPr="00FA07F6" w:rsidRDefault="00FA07F6" w:rsidP="00FA07F6">
      <w:pPr>
        <w:keepNext/>
        <w:jc w:val="both"/>
      </w:pPr>
    </w:p>
    <w:p w:rsidR="000C7268" w:rsidRPr="00FA07F6" w:rsidRDefault="000C7268" w:rsidP="001A033A">
      <w:pPr>
        <w:jc w:val="right"/>
        <w:rPr>
          <w:b/>
        </w:rPr>
      </w:pPr>
    </w:p>
    <w:sectPr w:rsidR="000C7268" w:rsidRPr="00FA07F6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E49" w:rsidRDefault="00C66E49" w:rsidP="00F5462C">
      <w:r>
        <w:separator/>
      </w:r>
    </w:p>
  </w:endnote>
  <w:endnote w:type="continuationSeparator" w:id="0">
    <w:p w:rsidR="00C66E49" w:rsidRDefault="00C66E49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E49" w:rsidRDefault="00C66E49" w:rsidP="00F5462C">
      <w:r>
        <w:separator/>
      </w:r>
    </w:p>
  </w:footnote>
  <w:footnote w:type="continuationSeparator" w:id="0">
    <w:p w:rsidR="00C66E49" w:rsidRDefault="00C66E49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FA07F6">
      <w:t>мационный бюллетень № 22</w:t>
    </w:r>
    <w:r w:rsidR="00B04E56">
      <w:t xml:space="preserve"> от   14</w:t>
    </w:r>
    <w:r w:rsidR="005D314F">
      <w:t>.03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110E8A"/>
    <w:rsid w:val="001A033A"/>
    <w:rsid w:val="001F7DBA"/>
    <w:rsid w:val="002535A4"/>
    <w:rsid w:val="002825DE"/>
    <w:rsid w:val="00290375"/>
    <w:rsid w:val="002B01DE"/>
    <w:rsid w:val="002C5EDC"/>
    <w:rsid w:val="00324DFC"/>
    <w:rsid w:val="004449CF"/>
    <w:rsid w:val="00485671"/>
    <w:rsid w:val="005D314F"/>
    <w:rsid w:val="00603F95"/>
    <w:rsid w:val="00635FB3"/>
    <w:rsid w:val="006512DB"/>
    <w:rsid w:val="00686F31"/>
    <w:rsid w:val="006C25AE"/>
    <w:rsid w:val="006D738A"/>
    <w:rsid w:val="00714268"/>
    <w:rsid w:val="00744970"/>
    <w:rsid w:val="0077139E"/>
    <w:rsid w:val="007D271B"/>
    <w:rsid w:val="00822571"/>
    <w:rsid w:val="008969A8"/>
    <w:rsid w:val="00916287"/>
    <w:rsid w:val="00A16CF0"/>
    <w:rsid w:val="00AA7A70"/>
    <w:rsid w:val="00AC59FF"/>
    <w:rsid w:val="00AF010E"/>
    <w:rsid w:val="00B04E56"/>
    <w:rsid w:val="00B33292"/>
    <w:rsid w:val="00B3514C"/>
    <w:rsid w:val="00BB3E8A"/>
    <w:rsid w:val="00BD148F"/>
    <w:rsid w:val="00C66E49"/>
    <w:rsid w:val="00D60484"/>
    <w:rsid w:val="00D85A7F"/>
    <w:rsid w:val="00E86E7C"/>
    <w:rsid w:val="00F5462C"/>
    <w:rsid w:val="00FA07F6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5F4A-684E-4944-9351-04A1DDF5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2019-02-26T03:31:00Z</dcterms:created>
  <dcterms:modified xsi:type="dcterms:W3CDTF">2019-03-29T08:26:00Z</dcterms:modified>
</cp:coreProperties>
</file>